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D1" w:rsidRPr="00391BD1" w:rsidRDefault="00391BD1" w:rsidP="00391BD1">
      <w:pPr>
        <w:spacing w:after="0"/>
        <w:ind w:firstLine="8080"/>
        <w:rPr>
          <w:rFonts w:eastAsia="Times New Roman" w:cs="Times New Roman"/>
          <w:b/>
          <w:color w:val="003200"/>
          <w:szCs w:val="28"/>
          <w:lang w:val="uk-UA" w:eastAsia="ru-RU"/>
        </w:rPr>
      </w:pPr>
      <w:r w:rsidRPr="00391BD1">
        <w:rPr>
          <w:rFonts w:eastAsia="Times New Roman" w:cs="Times New Roman"/>
          <w:b/>
          <w:color w:val="003200"/>
          <w:szCs w:val="28"/>
          <w:lang w:val="uk-UA" w:eastAsia="ru-RU"/>
        </w:rPr>
        <w:t>ЗАТВЕРДЖУЮ</w:t>
      </w:r>
    </w:p>
    <w:p w:rsidR="00391BD1" w:rsidRPr="00391BD1" w:rsidRDefault="00391BD1" w:rsidP="00391BD1">
      <w:pPr>
        <w:spacing w:after="0"/>
        <w:ind w:left="142" w:firstLine="7938"/>
        <w:rPr>
          <w:rFonts w:eastAsia="Times New Roman" w:cs="Times New Roman"/>
          <w:color w:val="003200"/>
          <w:szCs w:val="28"/>
          <w:lang w:val="uk-UA" w:eastAsia="ru-RU"/>
        </w:rPr>
      </w:pPr>
      <w:r w:rsidRPr="00391BD1">
        <w:rPr>
          <w:rFonts w:eastAsia="Times New Roman" w:cs="Times New Roman"/>
          <w:color w:val="003200"/>
          <w:szCs w:val="28"/>
          <w:lang w:val="uk-UA" w:eastAsia="ru-RU"/>
        </w:rPr>
        <w:t>Директор Коломийського ліцею № 2</w:t>
      </w:r>
    </w:p>
    <w:p w:rsidR="00391BD1" w:rsidRPr="00391BD1" w:rsidRDefault="00391BD1" w:rsidP="00391BD1">
      <w:pPr>
        <w:spacing w:after="0"/>
        <w:ind w:left="142" w:firstLine="7938"/>
        <w:rPr>
          <w:rFonts w:eastAsia="Times New Roman" w:cs="Times New Roman"/>
          <w:color w:val="003200"/>
          <w:szCs w:val="28"/>
          <w:lang w:val="uk-UA" w:eastAsia="ru-RU"/>
        </w:rPr>
      </w:pPr>
      <w:r w:rsidRPr="00391BD1">
        <w:rPr>
          <w:rFonts w:eastAsia="Times New Roman" w:cs="Times New Roman"/>
          <w:color w:val="003200"/>
          <w:szCs w:val="28"/>
          <w:lang w:val="uk-UA" w:eastAsia="ru-RU"/>
        </w:rPr>
        <w:t>Коломийської міської ради</w:t>
      </w:r>
    </w:p>
    <w:p w:rsidR="00391BD1" w:rsidRPr="00391BD1" w:rsidRDefault="00F84796" w:rsidP="00391BD1">
      <w:pPr>
        <w:spacing w:after="0"/>
        <w:ind w:firstLine="7938"/>
        <w:rPr>
          <w:rFonts w:eastAsia="Times New Roman" w:cs="Times New Roman"/>
          <w:color w:val="003200"/>
          <w:szCs w:val="28"/>
          <w:lang w:val="uk-UA" w:eastAsia="ru-RU"/>
        </w:rPr>
      </w:pPr>
      <w:r>
        <w:rPr>
          <w:rFonts w:eastAsia="Times New Roman" w:cs="Times New Roman"/>
          <w:color w:val="003200"/>
          <w:szCs w:val="28"/>
          <w:lang w:val="uk-UA" w:eastAsia="ru-RU"/>
        </w:rPr>
        <w:t xml:space="preserve">  ________________ Володимир СЕЧУК</w:t>
      </w:r>
    </w:p>
    <w:p w:rsidR="00391BD1" w:rsidRPr="00391BD1" w:rsidRDefault="00F84796" w:rsidP="00391BD1">
      <w:pPr>
        <w:spacing w:after="0"/>
        <w:ind w:left="142" w:firstLine="7938"/>
        <w:rPr>
          <w:rFonts w:eastAsia="Times New Roman" w:cs="Times New Roman"/>
          <w:color w:val="003200"/>
          <w:szCs w:val="28"/>
          <w:lang w:val="uk-UA" w:eastAsia="ru-RU"/>
        </w:rPr>
      </w:pPr>
      <w:r>
        <w:rPr>
          <w:rFonts w:eastAsia="Times New Roman" w:cs="Times New Roman"/>
          <w:color w:val="003200"/>
          <w:szCs w:val="28"/>
          <w:lang w:val="uk-UA" w:eastAsia="ru-RU"/>
        </w:rPr>
        <w:t>«____» ____________ 2023</w:t>
      </w:r>
      <w:r w:rsidR="00391BD1" w:rsidRPr="00391BD1">
        <w:rPr>
          <w:rFonts w:eastAsia="Times New Roman" w:cs="Times New Roman"/>
          <w:color w:val="003200"/>
          <w:szCs w:val="28"/>
          <w:lang w:val="uk-UA" w:eastAsia="ru-RU"/>
        </w:rPr>
        <w:t xml:space="preserve"> р.</w:t>
      </w:r>
    </w:p>
    <w:p w:rsidR="00391BD1" w:rsidRPr="00391BD1" w:rsidRDefault="00391BD1" w:rsidP="00391BD1">
      <w:pPr>
        <w:spacing w:after="0" w:line="240" w:lineRule="auto"/>
        <w:ind w:left="142" w:firstLine="7938"/>
        <w:rPr>
          <w:rFonts w:eastAsia="Times New Roman" w:cs="Times New Roman"/>
          <w:color w:val="003200"/>
          <w:szCs w:val="28"/>
          <w:lang w:val="uk-UA" w:eastAsia="ru-RU"/>
        </w:rPr>
      </w:pPr>
    </w:p>
    <w:p w:rsidR="00391BD1" w:rsidRPr="00391BD1" w:rsidRDefault="00391BD1" w:rsidP="00391BD1">
      <w:pPr>
        <w:spacing w:after="0" w:line="240" w:lineRule="auto"/>
        <w:ind w:left="142" w:hanging="142"/>
        <w:rPr>
          <w:rFonts w:eastAsia="Times New Roman" w:cs="Times New Roman"/>
          <w:color w:val="003200"/>
          <w:szCs w:val="28"/>
          <w:lang w:val="uk-UA" w:eastAsia="ru-RU"/>
        </w:rPr>
      </w:pPr>
      <w:r w:rsidRPr="00391BD1">
        <w:rPr>
          <w:rFonts w:eastAsia="Times New Roman" w:cs="Times New Roman"/>
          <w:color w:val="003200"/>
          <w:szCs w:val="28"/>
          <w:lang w:val="uk-UA" w:eastAsia="ru-RU"/>
        </w:rPr>
        <w:t xml:space="preserve">                                                                                                                   </w:t>
      </w:r>
    </w:p>
    <w:p w:rsidR="00391BD1" w:rsidRPr="00391BD1" w:rsidRDefault="00391BD1" w:rsidP="00391BD1">
      <w:pPr>
        <w:spacing w:after="0" w:line="240" w:lineRule="auto"/>
        <w:ind w:left="142" w:hanging="142"/>
        <w:rPr>
          <w:rFonts w:eastAsia="Times New Roman" w:cs="Times New Roman"/>
          <w:color w:val="003200"/>
          <w:szCs w:val="28"/>
          <w:lang w:val="uk-UA" w:eastAsia="ru-RU"/>
        </w:rPr>
      </w:pPr>
      <w:r w:rsidRPr="00391BD1">
        <w:rPr>
          <w:rFonts w:eastAsia="Times New Roman" w:cs="Times New Roman"/>
          <w:color w:val="003200"/>
          <w:szCs w:val="28"/>
          <w:lang w:val="uk-UA" w:eastAsia="ru-RU"/>
        </w:rPr>
        <w:t xml:space="preserve">                                                                                                                                                  </w:t>
      </w:r>
    </w:p>
    <w:p w:rsidR="004868A8" w:rsidRDefault="004868A8" w:rsidP="00391BD1">
      <w:pPr>
        <w:suppressAutoHyphens/>
        <w:spacing w:after="0" w:line="240" w:lineRule="auto"/>
        <w:ind w:firstLine="567"/>
        <w:jc w:val="center"/>
        <w:rPr>
          <w:rFonts w:eastAsia="SimSun" w:cs="Times New Roman"/>
          <w:b/>
          <w:color w:val="003200"/>
          <w:kern w:val="1"/>
          <w:sz w:val="40"/>
          <w:szCs w:val="40"/>
          <w:lang w:val="uk-UA" w:eastAsia="zh-CN" w:bidi="hi-IN"/>
        </w:rPr>
      </w:pPr>
    </w:p>
    <w:p w:rsidR="004868A8" w:rsidRDefault="004868A8" w:rsidP="004868A8">
      <w:pPr>
        <w:suppressAutoHyphens/>
        <w:spacing w:after="0" w:line="240" w:lineRule="auto"/>
        <w:rPr>
          <w:rFonts w:eastAsia="SimSun" w:cs="Times New Roman"/>
          <w:b/>
          <w:color w:val="003200"/>
          <w:kern w:val="1"/>
          <w:sz w:val="40"/>
          <w:szCs w:val="40"/>
          <w:lang w:val="uk-UA" w:eastAsia="zh-CN" w:bidi="hi-IN"/>
        </w:rPr>
      </w:pPr>
    </w:p>
    <w:p w:rsidR="00391BD1" w:rsidRPr="00391BD1" w:rsidRDefault="00391BD1" w:rsidP="00391BD1">
      <w:pPr>
        <w:suppressAutoHyphens/>
        <w:spacing w:after="0" w:line="240" w:lineRule="auto"/>
        <w:ind w:firstLine="567"/>
        <w:jc w:val="center"/>
        <w:rPr>
          <w:rFonts w:eastAsia="SimSun" w:cs="Times New Roman"/>
          <w:b/>
          <w:color w:val="003200"/>
          <w:kern w:val="1"/>
          <w:sz w:val="40"/>
          <w:szCs w:val="40"/>
          <w:lang w:val="uk-UA" w:eastAsia="zh-CN" w:bidi="hi-IN"/>
        </w:rPr>
      </w:pPr>
      <w:r w:rsidRPr="00391BD1">
        <w:rPr>
          <w:rFonts w:eastAsia="SimSun" w:cs="Times New Roman"/>
          <w:b/>
          <w:color w:val="003200"/>
          <w:kern w:val="1"/>
          <w:sz w:val="40"/>
          <w:szCs w:val="40"/>
          <w:lang w:val="uk-UA" w:eastAsia="zh-CN" w:bidi="hi-IN"/>
        </w:rPr>
        <w:t>ОСВІТНЯ ПРОГРАМА</w:t>
      </w:r>
    </w:p>
    <w:p w:rsidR="00391BD1" w:rsidRPr="00391BD1" w:rsidRDefault="00F84796" w:rsidP="00391BD1">
      <w:pPr>
        <w:suppressAutoHyphens/>
        <w:spacing w:after="0" w:line="240" w:lineRule="auto"/>
        <w:ind w:firstLine="567"/>
        <w:jc w:val="center"/>
        <w:rPr>
          <w:rFonts w:ascii="Calibri" w:eastAsia="SimSun" w:hAnsi="Calibri" w:cs="Arial"/>
          <w:b/>
          <w:color w:val="003200"/>
          <w:kern w:val="1"/>
          <w:sz w:val="40"/>
          <w:szCs w:val="40"/>
          <w:lang w:val="uk-UA" w:eastAsia="zh-CN" w:bidi="hi-IN"/>
        </w:rPr>
      </w:pPr>
      <w:r>
        <w:rPr>
          <w:rFonts w:eastAsia="SimSun" w:cs="Times New Roman"/>
          <w:b/>
          <w:color w:val="003200"/>
          <w:kern w:val="1"/>
          <w:sz w:val="40"/>
          <w:szCs w:val="40"/>
          <w:lang w:val="uk-UA" w:eastAsia="zh-CN" w:bidi="hi-IN"/>
        </w:rPr>
        <w:t>для 10 класу</w:t>
      </w:r>
    </w:p>
    <w:p w:rsidR="00391BD1" w:rsidRPr="00391BD1" w:rsidRDefault="00391BD1" w:rsidP="00391BD1">
      <w:pPr>
        <w:tabs>
          <w:tab w:val="center" w:pos="7843"/>
          <w:tab w:val="left" w:pos="9251"/>
        </w:tabs>
        <w:suppressAutoHyphens/>
        <w:spacing w:after="0" w:line="240" w:lineRule="auto"/>
        <w:ind w:firstLine="567"/>
        <w:jc w:val="center"/>
        <w:rPr>
          <w:rFonts w:eastAsia="SimSun" w:cs="Times New Roman"/>
          <w:color w:val="003200"/>
          <w:kern w:val="1"/>
          <w:szCs w:val="28"/>
          <w:lang w:val="uk-UA" w:eastAsia="zh-CN" w:bidi="hi-IN"/>
        </w:rPr>
      </w:pPr>
      <w:r w:rsidRPr="00391BD1">
        <w:rPr>
          <w:rFonts w:eastAsia="Times New Roman" w:cs="Times New Roman"/>
          <w:b/>
          <w:color w:val="003200"/>
          <w:sz w:val="44"/>
          <w:szCs w:val="44"/>
          <w:lang w:val="uk-UA" w:eastAsia="ru-RU"/>
        </w:rPr>
        <w:t>Коломийського ліцею №2</w:t>
      </w:r>
    </w:p>
    <w:p w:rsidR="00391BD1" w:rsidRPr="00391BD1" w:rsidRDefault="00391BD1" w:rsidP="00391BD1">
      <w:pPr>
        <w:spacing w:after="0"/>
        <w:ind w:left="142" w:hanging="142"/>
        <w:jc w:val="center"/>
        <w:rPr>
          <w:rFonts w:eastAsia="Times New Roman" w:cs="Times New Roman"/>
          <w:b/>
          <w:color w:val="003200"/>
          <w:sz w:val="44"/>
          <w:szCs w:val="44"/>
          <w:lang w:val="uk-UA" w:eastAsia="ru-RU"/>
        </w:rPr>
      </w:pPr>
      <w:r w:rsidRPr="00391BD1">
        <w:rPr>
          <w:rFonts w:eastAsia="Times New Roman" w:cs="Times New Roman"/>
          <w:b/>
          <w:color w:val="003200"/>
          <w:sz w:val="44"/>
          <w:szCs w:val="44"/>
          <w:lang w:val="uk-UA" w:eastAsia="ru-RU"/>
        </w:rPr>
        <w:t>Коломийської міської ради Івано-Франківської області</w:t>
      </w:r>
    </w:p>
    <w:p w:rsidR="00391BD1" w:rsidRPr="00391BD1" w:rsidRDefault="00F84796" w:rsidP="00391BD1">
      <w:pPr>
        <w:spacing w:after="0"/>
        <w:ind w:left="142" w:hanging="142"/>
        <w:jc w:val="center"/>
        <w:rPr>
          <w:rFonts w:eastAsia="Times New Roman" w:cs="Times New Roman"/>
          <w:b/>
          <w:color w:val="003200"/>
          <w:sz w:val="44"/>
          <w:szCs w:val="44"/>
          <w:lang w:val="uk-UA" w:eastAsia="ru-RU"/>
        </w:rPr>
      </w:pPr>
      <w:r>
        <w:rPr>
          <w:rFonts w:eastAsia="Times New Roman" w:cs="Times New Roman"/>
          <w:b/>
          <w:color w:val="003200"/>
          <w:sz w:val="44"/>
          <w:szCs w:val="44"/>
          <w:lang w:val="uk-UA" w:eastAsia="ru-RU"/>
        </w:rPr>
        <w:t>на 2023-2024</w:t>
      </w:r>
      <w:r w:rsidR="00391BD1" w:rsidRPr="00391BD1">
        <w:rPr>
          <w:rFonts w:eastAsia="Times New Roman" w:cs="Times New Roman"/>
          <w:b/>
          <w:color w:val="003200"/>
          <w:sz w:val="44"/>
          <w:szCs w:val="44"/>
          <w:lang w:val="uk-UA" w:eastAsia="ru-RU"/>
        </w:rPr>
        <w:t xml:space="preserve"> навчальний рік</w:t>
      </w:r>
    </w:p>
    <w:p w:rsidR="00391BD1" w:rsidRPr="00391BD1" w:rsidRDefault="00391BD1" w:rsidP="00391BD1">
      <w:pPr>
        <w:spacing w:after="0" w:line="240" w:lineRule="auto"/>
        <w:ind w:left="142" w:firstLine="7938"/>
        <w:rPr>
          <w:rFonts w:eastAsia="Times New Roman" w:cs="Times New Roman"/>
          <w:color w:val="003200"/>
          <w:szCs w:val="28"/>
          <w:lang w:val="uk-UA" w:eastAsia="ru-RU"/>
        </w:rPr>
      </w:pPr>
    </w:p>
    <w:p w:rsidR="00391BD1" w:rsidRPr="00391BD1" w:rsidRDefault="00391BD1" w:rsidP="00391BD1">
      <w:pPr>
        <w:spacing w:after="0" w:line="240" w:lineRule="auto"/>
        <w:ind w:left="142" w:firstLine="7938"/>
        <w:rPr>
          <w:rFonts w:eastAsia="Times New Roman" w:cs="Times New Roman"/>
          <w:b/>
          <w:color w:val="003200"/>
          <w:szCs w:val="28"/>
          <w:lang w:val="uk-UA" w:eastAsia="ru-RU"/>
        </w:rPr>
      </w:pPr>
    </w:p>
    <w:p w:rsidR="00391BD1" w:rsidRPr="00391BD1" w:rsidRDefault="00391BD1" w:rsidP="00391BD1">
      <w:pPr>
        <w:spacing w:after="0" w:line="240" w:lineRule="auto"/>
        <w:ind w:left="142" w:firstLine="7938"/>
        <w:rPr>
          <w:rFonts w:eastAsia="Times New Roman" w:cs="Times New Roman"/>
          <w:b/>
          <w:color w:val="003200"/>
          <w:szCs w:val="28"/>
          <w:lang w:val="uk-UA" w:eastAsia="ru-RU"/>
        </w:rPr>
      </w:pPr>
      <w:r w:rsidRPr="00391BD1">
        <w:rPr>
          <w:rFonts w:eastAsia="Times New Roman" w:cs="Times New Roman"/>
          <w:b/>
          <w:color w:val="003200"/>
          <w:szCs w:val="28"/>
          <w:lang w:val="uk-UA" w:eastAsia="ru-RU"/>
        </w:rPr>
        <w:t>ПОГОДЖЕНО</w:t>
      </w:r>
    </w:p>
    <w:p w:rsidR="00391BD1" w:rsidRPr="00391BD1" w:rsidRDefault="00391BD1" w:rsidP="00391BD1">
      <w:pPr>
        <w:spacing w:after="0" w:line="240" w:lineRule="auto"/>
        <w:ind w:left="142" w:firstLine="7938"/>
        <w:rPr>
          <w:rFonts w:eastAsia="Times New Roman" w:cs="Times New Roman"/>
          <w:color w:val="003200"/>
          <w:szCs w:val="28"/>
          <w:lang w:val="uk-UA" w:eastAsia="ru-RU"/>
        </w:rPr>
      </w:pPr>
      <w:r w:rsidRPr="00391BD1">
        <w:rPr>
          <w:rFonts w:eastAsia="Times New Roman" w:cs="Times New Roman"/>
          <w:color w:val="003200"/>
          <w:szCs w:val="28"/>
          <w:lang w:val="uk-UA" w:eastAsia="ru-RU"/>
        </w:rPr>
        <w:t>на засіданні педагогічної ради</w:t>
      </w:r>
    </w:p>
    <w:p w:rsidR="00391BD1" w:rsidRPr="00391BD1" w:rsidRDefault="00391BD1" w:rsidP="00391BD1">
      <w:pPr>
        <w:spacing w:after="0" w:line="240" w:lineRule="auto"/>
        <w:ind w:left="142" w:firstLine="7938"/>
        <w:rPr>
          <w:rFonts w:eastAsia="Times New Roman" w:cs="Times New Roman"/>
          <w:color w:val="003200"/>
          <w:szCs w:val="28"/>
          <w:lang w:val="uk-UA" w:eastAsia="ru-RU"/>
        </w:rPr>
      </w:pPr>
      <w:r w:rsidRPr="00391BD1">
        <w:rPr>
          <w:rFonts w:eastAsia="Times New Roman" w:cs="Times New Roman"/>
          <w:color w:val="003200"/>
          <w:szCs w:val="28"/>
          <w:lang w:val="uk-UA" w:eastAsia="ru-RU"/>
        </w:rPr>
        <w:t>(протокол №</w:t>
      </w:r>
      <w:r w:rsidRPr="00391BD1">
        <w:rPr>
          <w:rFonts w:eastAsia="Times New Roman" w:cs="Times New Roman"/>
          <w:color w:val="003200"/>
          <w:szCs w:val="28"/>
          <w:lang w:eastAsia="ru-RU"/>
        </w:rPr>
        <w:t xml:space="preserve"> 1</w:t>
      </w:r>
      <w:r w:rsidR="00F84796">
        <w:rPr>
          <w:rFonts w:eastAsia="Times New Roman" w:cs="Times New Roman"/>
          <w:color w:val="003200"/>
          <w:szCs w:val="28"/>
          <w:lang w:val="uk-UA" w:eastAsia="ru-RU"/>
        </w:rPr>
        <w:t xml:space="preserve"> від 31  серпня 2023</w:t>
      </w:r>
      <w:r w:rsidRPr="00391BD1">
        <w:rPr>
          <w:rFonts w:eastAsia="Times New Roman" w:cs="Times New Roman"/>
          <w:color w:val="003200"/>
          <w:szCs w:val="28"/>
          <w:lang w:val="uk-UA" w:eastAsia="ru-RU"/>
        </w:rPr>
        <w:t xml:space="preserve"> р.)</w:t>
      </w:r>
    </w:p>
    <w:p w:rsidR="00391BD1" w:rsidRPr="00391BD1" w:rsidRDefault="00391BD1" w:rsidP="00391BD1">
      <w:pPr>
        <w:spacing w:after="0" w:line="240" w:lineRule="auto"/>
        <w:ind w:left="142" w:firstLine="7938"/>
        <w:rPr>
          <w:rFonts w:eastAsia="Times New Roman" w:cs="Times New Roman"/>
          <w:color w:val="003200"/>
          <w:szCs w:val="28"/>
          <w:lang w:val="uk-UA" w:eastAsia="ru-RU"/>
        </w:rPr>
      </w:pPr>
      <w:r w:rsidRPr="00391BD1">
        <w:rPr>
          <w:rFonts w:eastAsia="Times New Roman" w:cs="Times New Roman"/>
          <w:color w:val="003200"/>
          <w:szCs w:val="28"/>
          <w:lang w:val="uk-UA" w:eastAsia="ru-RU"/>
        </w:rPr>
        <w:t xml:space="preserve">Голова педагогічної ради </w:t>
      </w:r>
    </w:p>
    <w:p w:rsidR="00391BD1" w:rsidRPr="00391BD1" w:rsidRDefault="00391BD1" w:rsidP="00391BD1">
      <w:pPr>
        <w:spacing w:after="0" w:line="240" w:lineRule="auto"/>
        <w:ind w:left="142" w:firstLine="7938"/>
        <w:rPr>
          <w:rFonts w:eastAsia="Times New Roman" w:cs="Times New Roman"/>
          <w:color w:val="003200"/>
          <w:szCs w:val="28"/>
          <w:lang w:val="uk-UA" w:eastAsia="ru-RU"/>
        </w:rPr>
      </w:pPr>
      <w:r w:rsidRPr="00391BD1">
        <w:rPr>
          <w:rFonts w:eastAsia="Times New Roman" w:cs="Times New Roman"/>
          <w:color w:val="003200"/>
          <w:szCs w:val="28"/>
          <w:lang w:val="uk-UA" w:eastAsia="ru-RU"/>
        </w:rPr>
        <w:t>директор ліцею</w:t>
      </w:r>
    </w:p>
    <w:p w:rsidR="00391BD1" w:rsidRPr="004868A8" w:rsidRDefault="00391BD1" w:rsidP="004868A8">
      <w:pPr>
        <w:spacing w:after="0" w:line="240" w:lineRule="auto"/>
        <w:ind w:right="85"/>
        <w:jc w:val="center"/>
        <w:rPr>
          <w:rFonts w:eastAsia="Microsoft Sans Serif" w:cs="Times New Roman"/>
          <w:b/>
          <w:bCs/>
          <w:color w:val="003200"/>
          <w:szCs w:val="28"/>
          <w:lang w:val="uk-UA"/>
        </w:rPr>
      </w:pPr>
      <w:r w:rsidRPr="00391BD1">
        <w:rPr>
          <w:rFonts w:eastAsia="Times New Roman" w:cs="Times New Roman"/>
          <w:color w:val="003200"/>
          <w:szCs w:val="28"/>
          <w:lang w:eastAsia="ru-RU"/>
        </w:rPr>
        <w:t xml:space="preserve">                                                                      </w:t>
      </w:r>
      <w:r w:rsidR="00F84796">
        <w:rPr>
          <w:rFonts w:eastAsia="Times New Roman" w:cs="Times New Roman"/>
          <w:color w:val="003200"/>
          <w:szCs w:val="28"/>
          <w:lang w:val="uk-UA" w:eastAsia="ru-RU"/>
        </w:rPr>
        <w:t xml:space="preserve">               _____________ Володимир СЕМЧУК</w:t>
      </w:r>
    </w:p>
    <w:p w:rsidR="00391BD1" w:rsidRPr="00391BD1" w:rsidRDefault="00391BD1" w:rsidP="00391BD1">
      <w:pPr>
        <w:spacing w:after="0" w:line="240" w:lineRule="auto"/>
        <w:ind w:right="85"/>
        <w:jc w:val="center"/>
        <w:rPr>
          <w:rFonts w:eastAsia="Microsoft Sans Serif" w:cs="Times New Roman"/>
          <w:b/>
          <w:bCs/>
          <w:color w:val="003200"/>
          <w:szCs w:val="28"/>
          <w:lang w:val="uk-UA"/>
        </w:rPr>
      </w:pPr>
      <w:bookmarkStart w:id="0" w:name="_GoBack"/>
      <w:bookmarkEnd w:id="0"/>
      <w:r w:rsidRPr="00391BD1">
        <w:rPr>
          <w:rFonts w:eastAsia="Microsoft Sans Serif" w:cs="Times New Roman"/>
          <w:b/>
          <w:bCs/>
          <w:color w:val="003200"/>
          <w:szCs w:val="28"/>
          <w:lang w:val="uk-UA"/>
        </w:rPr>
        <w:lastRenderedPageBreak/>
        <w:t>Освітня програма</w:t>
      </w:r>
    </w:p>
    <w:p w:rsidR="00391BD1" w:rsidRPr="00391BD1" w:rsidRDefault="00391BD1" w:rsidP="00391BD1">
      <w:pPr>
        <w:spacing w:after="0" w:line="240" w:lineRule="auto"/>
        <w:ind w:right="85"/>
        <w:jc w:val="center"/>
        <w:rPr>
          <w:rFonts w:eastAsia="Microsoft Sans Serif" w:cs="Times New Roman"/>
          <w:b/>
          <w:bCs/>
          <w:color w:val="003200"/>
          <w:szCs w:val="28"/>
          <w:lang w:val="uk-UA"/>
        </w:rPr>
      </w:pPr>
      <w:r w:rsidRPr="00391BD1">
        <w:rPr>
          <w:rFonts w:eastAsia="Microsoft Sans Serif" w:cs="Times New Roman"/>
          <w:b/>
          <w:bCs/>
          <w:color w:val="003200"/>
          <w:szCs w:val="28"/>
          <w:lang w:val="uk-UA"/>
        </w:rPr>
        <w:t>Коломийського ліцею № 2</w:t>
      </w:r>
    </w:p>
    <w:p w:rsidR="00391BD1" w:rsidRPr="00391BD1" w:rsidRDefault="00391BD1" w:rsidP="00391BD1">
      <w:pPr>
        <w:spacing w:after="0" w:line="240" w:lineRule="auto"/>
        <w:ind w:right="85"/>
        <w:jc w:val="center"/>
        <w:rPr>
          <w:rFonts w:eastAsia="Microsoft Sans Serif" w:cs="Times New Roman"/>
          <w:b/>
          <w:bCs/>
          <w:color w:val="003200"/>
          <w:szCs w:val="28"/>
          <w:lang w:val="uk-UA"/>
        </w:rPr>
      </w:pPr>
      <w:r w:rsidRPr="00391BD1">
        <w:rPr>
          <w:rFonts w:eastAsia="Microsoft Sans Serif" w:cs="Times New Roman"/>
          <w:b/>
          <w:bCs/>
          <w:color w:val="003200"/>
          <w:szCs w:val="28"/>
          <w:lang w:val="uk-UA"/>
        </w:rPr>
        <w:t>Коломийської  міської ради Івано-Франківської  області</w:t>
      </w:r>
    </w:p>
    <w:p w:rsidR="00391BD1" w:rsidRPr="00391BD1" w:rsidRDefault="00391BD1" w:rsidP="00391BD1">
      <w:pPr>
        <w:spacing w:after="0" w:line="240" w:lineRule="auto"/>
        <w:ind w:right="85"/>
        <w:jc w:val="center"/>
        <w:rPr>
          <w:rFonts w:eastAsia="Microsoft Sans Serif" w:cs="Times New Roman"/>
          <w:b/>
          <w:bCs/>
          <w:color w:val="003200"/>
          <w:szCs w:val="28"/>
          <w:lang w:val="uk-UA"/>
        </w:rPr>
      </w:pPr>
      <w:r w:rsidRPr="00391BD1">
        <w:rPr>
          <w:rFonts w:eastAsia="Microsoft Sans Serif" w:cs="Times New Roman"/>
          <w:b/>
          <w:bCs/>
          <w:color w:val="003200"/>
          <w:szCs w:val="28"/>
          <w:lang w:val="uk-UA"/>
        </w:rPr>
        <w:t>ІІ</w:t>
      </w:r>
      <w:r w:rsidRPr="00391BD1">
        <w:rPr>
          <w:rFonts w:eastAsia="Microsoft Sans Serif" w:cs="Times New Roman"/>
          <w:b/>
          <w:bCs/>
          <w:color w:val="003200"/>
          <w:szCs w:val="28"/>
          <w:lang w:val="en-US"/>
        </w:rPr>
        <w:t>I</w:t>
      </w:r>
      <w:r w:rsidRPr="00391BD1">
        <w:rPr>
          <w:rFonts w:eastAsia="Microsoft Sans Serif" w:cs="Times New Roman"/>
          <w:b/>
          <w:bCs/>
          <w:color w:val="003200"/>
          <w:szCs w:val="28"/>
          <w:lang w:val="uk-UA"/>
        </w:rPr>
        <w:t xml:space="preserve"> ступеня</w:t>
      </w:r>
    </w:p>
    <w:p w:rsidR="00391BD1" w:rsidRPr="00391BD1" w:rsidRDefault="00391BD1" w:rsidP="00391BD1">
      <w:pPr>
        <w:spacing w:after="0" w:line="240" w:lineRule="auto"/>
        <w:ind w:right="85"/>
        <w:jc w:val="center"/>
        <w:rPr>
          <w:rFonts w:eastAsia="Microsoft Sans Serif" w:cs="Times New Roman"/>
          <w:b/>
          <w:bCs/>
          <w:color w:val="003200"/>
          <w:szCs w:val="28"/>
          <w:lang w:val="uk-UA"/>
        </w:rPr>
      </w:pPr>
    </w:p>
    <w:p w:rsidR="00391BD1" w:rsidRPr="00391BD1" w:rsidRDefault="00391BD1" w:rsidP="00391BD1">
      <w:pPr>
        <w:spacing w:after="0" w:line="240" w:lineRule="auto"/>
        <w:ind w:right="85"/>
        <w:jc w:val="center"/>
        <w:rPr>
          <w:rFonts w:eastAsia="Microsoft Sans Serif" w:cs="Times New Roman"/>
          <w:b/>
          <w:color w:val="003200"/>
          <w:szCs w:val="28"/>
          <w:lang w:val="uk-UA"/>
        </w:rPr>
      </w:pPr>
      <w:r w:rsidRPr="00391BD1">
        <w:rPr>
          <w:rFonts w:eastAsia="Microsoft Sans Serif" w:cs="Times New Roman"/>
          <w:b/>
          <w:color w:val="003200"/>
          <w:szCs w:val="28"/>
          <w:lang w:val="uk-UA"/>
        </w:rPr>
        <w:t xml:space="preserve">Загальні положення освітньої програми </w:t>
      </w:r>
    </w:p>
    <w:p w:rsidR="00391BD1" w:rsidRPr="00391BD1" w:rsidRDefault="00391BD1" w:rsidP="00391BD1">
      <w:pPr>
        <w:spacing w:after="0" w:line="240" w:lineRule="auto"/>
        <w:ind w:right="85"/>
        <w:jc w:val="center"/>
        <w:rPr>
          <w:rFonts w:eastAsia="Microsoft Sans Serif" w:cs="Times New Roman"/>
          <w:b/>
          <w:color w:val="003200"/>
          <w:szCs w:val="28"/>
          <w:lang w:val="uk-UA"/>
        </w:rPr>
      </w:pPr>
      <w:r w:rsidRPr="00391BD1">
        <w:rPr>
          <w:rFonts w:eastAsia="Microsoft Sans Serif" w:cs="Times New Roman"/>
          <w:b/>
          <w:color w:val="003200"/>
          <w:szCs w:val="28"/>
          <w:lang w:val="uk-UA"/>
        </w:rPr>
        <w:t>Коломийського ліцею № 2</w:t>
      </w:r>
    </w:p>
    <w:p w:rsidR="00391BD1" w:rsidRPr="00391BD1" w:rsidRDefault="00391BD1" w:rsidP="00391BD1">
      <w:pPr>
        <w:spacing w:after="0" w:line="240" w:lineRule="auto"/>
        <w:ind w:right="85"/>
        <w:jc w:val="center"/>
        <w:rPr>
          <w:rFonts w:eastAsia="Microsoft Sans Serif" w:cs="Times New Roman"/>
          <w:b/>
          <w:color w:val="003200"/>
          <w:szCs w:val="28"/>
          <w:lang w:val="uk-UA"/>
        </w:rPr>
      </w:pPr>
      <w:r w:rsidRPr="00391BD1">
        <w:rPr>
          <w:rFonts w:eastAsia="Microsoft Sans Serif" w:cs="Times New Roman"/>
          <w:b/>
          <w:color w:val="003200"/>
          <w:szCs w:val="28"/>
          <w:lang w:val="uk-UA"/>
        </w:rPr>
        <w:t xml:space="preserve">Коломийської  міської ради Івано-Франківської області </w:t>
      </w:r>
    </w:p>
    <w:p w:rsidR="00391BD1" w:rsidRPr="00391BD1" w:rsidRDefault="00391BD1" w:rsidP="00391BD1">
      <w:pPr>
        <w:spacing w:after="0" w:line="240" w:lineRule="auto"/>
        <w:ind w:right="85"/>
        <w:jc w:val="center"/>
        <w:rPr>
          <w:rFonts w:eastAsia="Microsoft Sans Serif" w:cs="Times New Roman"/>
          <w:b/>
          <w:color w:val="003200"/>
          <w:szCs w:val="28"/>
          <w:lang w:val="uk-UA"/>
        </w:rPr>
      </w:pPr>
      <w:r w:rsidRPr="00391BD1">
        <w:rPr>
          <w:rFonts w:eastAsia="Microsoft Sans Serif" w:cs="Times New Roman"/>
          <w:b/>
          <w:color w:val="003200"/>
          <w:szCs w:val="28"/>
          <w:lang w:val="uk-UA"/>
        </w:rPr>
        <w:t>ІІ</w:t>
      </w:r>
      <w:r w:rsidRPr="00391BD1">
        <w:rPr>
          <w:rFonts w:eastAsia="Microsoft Sans Serif" w:cs="Times New Roman"/>
          <w:b/>
          <w:color w:val="003200"/>
          <w:szCs w:val="28"/>
          <w:lang w:val="en-US"/>
        </w:rPr>
        <w:t>I</w:t>
      </w:r>
      <w:r w:rsidRPr="00391BD1">
        <w:rPr>
          <w:rFonts w:eastAsia="Microsoft Sans Serif" w:cs="Times New Roman"/>
          <w:b/>
          <w:color w:val="003200"/>
          <w:szCs w:val="28"/>
          <w:lang w:val="uk-UA"/>
        </w:rPr>
        <w:t xml:space="preserve"> ступеня</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Освітня програма Коломийського ліцею № 2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складена на підставі наказу Міністерства освіти і науки України від 20.04.2018 № 408 «Про затвердження типової освітньої програми закладів світи загальної середньої освіти ІІІ ступеня».</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Освітня програма профільної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391BD1" w:rsidRPr="00391BD1" w:rsidRDefault="00391BD1" w:rsidP="00182A68">
      <w:pPr>
        <w:spacing w:after="0" w:line="240" w:lineRule="auto"/>
        <w:ind w:firstLine="567"/>
        <w:contextualSpacing/>
        <w:jc w:val="both"/>
        <w:rPr>
          <w:rFonts w:eastAsia="Microsoft Sans Serif" w:cs="Times New Roman"/>
          <w:b/>
          <w:color w:val="003200"/>
          <w:szCs w:val="28"/>
          <w:lang w:val="uk-UA"/>
        </w:rPr>
      </w:pPr>
      <w:r w:rsidRPr="00391BD1">
        <w:rPr>
          <w:rFonts w:eastAsia="Microsoft Sans Serif" w:cs="Times New Roman"/>
          <w:b/>
          <w:color w:val="003200"/>
          <w:szCs w:val="28"/>
          <w:lang w:val="uk-UA"/>
        </w:rPr>
        <w:t xml:space="preserve">Освітня програма визначає: </w:t>
      </w:r>
    </w:p>
    <w:p w:rsidR="00391BD1" w:rsidRPr="00391BD1" w:rsidRDefault="00391BD1" w:rsidP="00182A68">
      <w:pPr>
        <w:widowControl w:val="0"/>
        <w:numPr>
          <w:ilvl w:val="0"/>
          <w:numId w:val="6"/>
        </w:numPr>
        <w:tabs>
          <w:tab w:val="left" w:pos="993"/>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1-2);</w:t>
      </w:r>
    </w:p>
    <w:p w:rsidR="00391BD1" w:rsidRPr="00391BD1" w:rsidRDefault="00391BD1" w:rsidP="00182A68">
      <w:pPr>
        <w:widowControl w:val="0"/>
        <w:numPr>
          <w:ilvl w:val="0"/>
          <w:numId w:val="6"/>
        </w:numPr>
        <w:tabs>
          <w:tab w:val="left" w:pos="993"/>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очікувані результати навчання учнів подані в рамках навчальної програми, перелік яких наведено в таблиці 3;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391BD1" w:rsidRPr="00391BD1" w:rsidRDefault="00391BD1" w:rsidP="00182A68">
      <w:pPr>
        <w:widowControl w:val="0"/>
        <w:numPr>
          <w:ilvl w:val="0"/>
          <w:numId w:val="6"/>
        </w:numPr>
        <w:tabs>
          <w:tab w:val="left" w:pos="993"/>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рекомендовані форми організації освітнього процесу та інструменти системи внутрішнього забезпечення якості освіти;</w:t>
      </w:r>
    </w:p>
    <w:p w:rsidR="00391BD1" w:rsidRPr="00391BD1" w:rsidRDefault="00391BD1" w:rsidP="00182A68">
      <w:pPr>
        <w:widowControl w:val="0"/>
        <w:numPr>
          <w:ilvl w:val="0"/>
          <w:numId w:val="6"/>
        </w:numPr>
        <w:tabs>
          <w:tab w:val="left" w:pos="993"/>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вимоги до осіб, які можуть розпочати навчання за цією Освітньою програмою. </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b/>
          <w:i/>
          <w:iCs/>
          <w:color w:val="003200"/>
          <w:szCs w:val="28"/>
          <w:lang w:val="uk-UA"/>
        </w:rPr>
        <w:lastRenderedPageBreak/>
        <w:t>Загальний обсяг навчального навантаження та орієнтовна тривалість і можливі взаємозв’язки освітніх галузей</w:t>
      </w:r>
      <w:r w:rsidRPr="00391BD1">
        <w:rPr>
          <w:rFonts w:eastAsia="Microsoft Sans Serif" w:cs="Times New Roman"/>
          <w:i/>
          <w:iCs/>
          <w:color w:val="003200"/>
          <w:szCs w:val="28"/>
          <w:lang w:val="uk-UA"/>
        </w:rPr>
        <w:t xml:space="preserve">, </w:t>
      </w:r>
      <w:r w:rsidRPr="00391BD1">
        <w:rPr>
          <w:rFonts w:eastAsia="Microsoft Sans Serif" w:cs="Times New Roman"/>
          <w:i/>
          <w:iCs/>
          <w:szCs w:val="28"/>
          <w:lang w:val="uk-UA"/>
        </w:rPr>
        <w:t>предметів, дисциплін</w:t>
      </w:r>
      <w:r w:rsidRPr="00391BD1">
        <w:rPr>
          <w:rFonts w:eastAsia="Microsoft Sans Serif" w:cs="Times New Roman"/>
          <w:szCs w:val="28"/>
          <w:lang w:val="uk-UA"/>
        </w:rPr>
        <w:t>. Загальний обсяг навчального навантаження здобувачів профільної середньої освіти для 10-11-х класів складає 2660 годин/навчальний рік: для 10-х класів – 1330 го</w:t>
      </w:r>
      <w:r w:rsidR="00F84796">
        <w:rPr>
          <w:rFonts w:eastAsia="Microsoft Sans Serif" w:cs="Times New Roman"/>
          <w:szCs w:val="28"/>
          <w:lang w:val="uk-UA"/>
        </w:rPr>
        <w:t>дин/навчальний рік.</w:t>
      </w:r>
      <w:r w:rsidRPr="00391BD1">
        <w:rPr>
          <w:rFonts w:eastAsia="Microsoft Sans Serif" w:cs="Times New Roman"/>
          <w:szCs w:val="28"/>
          <w:lang w:val="uk-UA"/>
        </w:rPr>
        <w:t xml:space="preserve"> Детальний розподіл навчального навантаження на тиждень </w:t>
      </w:r>
      <w:r w:rsidRPr="00391BD1">
        <w:rPr>
          <w:rFonts w:eastAsia="Microsoft Sans Serif" w:cs="Times New Roman"/>
          <w:color w:val="000000"/>
          <w:szCs w:val="28"/>
          <w:lang w:val="uk-UA"/>
        </w:rPr>
        <w:t xml:space="preserve">окреслено у </w:t>
      </w:r>
      <w:r w:rsidRPr="00391BD1">
        <w:rPr>
          <w:rFonts w:eastAsia="Microsoft Sans Serif" w:cs="Times New Roman"/>
          <w:szCs w:val="28"/>
          <w:lang w:val="uk-UA"/>
        </w:rPr>
        <w:t>навчальному плані (далі – навчальний план).</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Навчальний план </w:t>
      </w:r>
      <w:r w:rsidR="00F84796">
        <w:rPr>
          <w:rFonts w:eastAsia="Microsoft Sans Serif" w:cs="Times New Roman"/>
          <w:szCs w:val="28"/>
          <w:lang w:val="uk-UA"/>
        </w:rPr>
        <w:t>для 10-го класу</w:t>
      </w:r>
      <w:r w:rsidRPr="00391BD1">
        <w:rPr>
          <w:rFonts w:eastAsia="Microsoft Sans Serif" w:cs="Times New Roman"/>
          <w:szCs w:val="28"/>
          <w:lang w:val="uk-UA"/>
        </w:rPr>
        <w:t xml:space="preserve"> закладів загальної середньої освіти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Коломийський ліцей № 2  для складання власного навчального плану буде використовувати другий варіант організації освітнього процесу.</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eastAsia="uk-UA"/>
        </w:rPr>
        <w:t xml:space="preserve">Другий варіант </w:t>
      </w:r>
      <w:r w:rsidRPr="00391BD1">
        <w:rPr>
          <w:rFonts w:eastAsia="Microsoft Sans Serif" w:cs="Times New Roman"/>
          <w:szCs w:val="28"/>
          <w:lang w:val="uk-UA"/>
        </w:rPr>
        <w:t>(</w:t>
      </w:r>
      <w:r w:rsidRPr="00391BD1">
        <w:rPr>
          <w:rFonts w:eastAsia="Microsoft Sans Serif" w:cs="Times New Roman"/>
          <w:iCs/>
          <w:szCs w:val="28"/>
          <w:lang w:val="uk-UA"/>
        </w:rPr>
        <w:t>таблиця 1</w:t>
      </w:r>
      <w:r w:rsidRPr="00391BD1">
        <w:rPr>
          <w:rFonts w:eastAsia="Microsoft Sans Serif" w:cs="Times New Roman"/>
          <w:szCs w:val="28"/>
          <w:lang w:val="uk-UA"/>
        </w:rPr>
        <w:t>) містить перелік базових предметів, який включає окремі предмети суспільно-гуманітарного та математично-природничого циклів.</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України». </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У другому варіанті зазначено мінімальну кількість 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За модульним принципом буде реалізовано і зміст базового предмета «Фізика і астрономія». У такому разі розподіл годин між модулем фізики і модулем астрономії здійснюватиметься відповідно до навчальних програм.</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«Мистецтво»), що вивчаються на рівні стандарту. Із запропонованого переліку учень має обрати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lastRenderedPageBreak/>
        <w:t>Частину навчальних годин навчального плану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Зміст профілю навчання реалізується системою окремих предметів і курсів:</w:t>
      </w:r>
    </w:p>
    <w:p w:rsidR="00391BD1" w:rsidRPr="00182A68" w:rsidRDefault="00391BD1" w:rsidP="00182A68">
      <w:pPr>
        <w:pStyle w:val="a6"/>
        <w:numPr>
          <w:ilvl w:val="0"/>
          <w:numId w:val="6"/>
        </w:numPr>
        <w:spacing w:after="0" w:line="240" w:lineRule="auto"/>
        <w:jc w:val="both"/>
        <w:rPr>
          <w:rFonts w:eastAsia="Microsoft Sans Serif" w:cs="Times New Roman"/>
          <w:szCs w:val="28"/>
          <w:lang w:val="uk-UA"/>
        </w:rPr>
      </w:pPr>
      <w:r w:rsidRPr="00182A68">
        <w:rPr>
          <w:rFonts w:eastAsia="Microsoft Sans Serif" w:cs="Times New Roman"/>
          <w:szCs w:val="28"/>
          <w:lang w:val="uk-UA"/>
        </w:rPr>
        <w:t>базові та вибірково-обов’язкові предмети, що вивчаються на рівні стандарту;</w:t>
      </w:r>
    </w:p>
    <w:p w:rsidR="00391BD1" w:rsidRPr="00182A68" w:rsidRDefault="00391BD1" w:rsidP="00182A68">
      <w:pPr>
        <w:pStyle w:val="a6"/>
        <w:numPr>
          <w:ilvl w:val="0"/>
          <w:numId w:val="6"/>
        </w:numPr>
        <w:spacing w:after="0" w:line="240" w:lineRule="auto"/>
        <w:jc w:val="both"/>
        <w:rPr>
          <w:rFonts w:eastAsia="Microsoft Sans Serif" w:cs="Times New Roman"/>
          <w:szCs w:val="28"/>
          <w:lang w:val="uk-UA"/>
        </w:rPr>
      </w:pPr>
      <w:r w:rsidRPr="00182A68">
        <w:rPr>
          <w:rFonts w:eastAsia="Microsoft Sans Serif" w:cs="Times New Roman"/>
          <w:szCs w:val="28"/>
          <w:lang w:val="uk-UA"/>
        </w:rPr>
        <w:t xml:space="preserve">профільні предмети (їх перелік з орієнтовною кількістю тижневих годин подано в </w:t>
      </w:r>
      <w:r w:rsidRPr="00182A68">
        <w:rPr>
          <w:rFonts w:eastAsia="Microsoft Sans Serif" w:cs="Times New Roman"/>
          <w:iCs/>
          <w:szCs w:val="28"/>
          <w:lang w:val="uk-UA"/>
        </w:rPr>
        <w:t>таблиці 2</w:t>
      </w:r>
      <w:r w:rsidRPr="00182A68">
        <w:rPr>
          <w:rFonts w:eastAsia="Microsoft Sans Serif" w:cs="Times New Roman"/>
          <w:szCs w:val="28"/>
          <w:lang w:val="uk-UA"/>
        </w:rPr>
        <w:t>), що вивчаються на профільному рівні;</w:t>
      </w:r>
    </w:p>
    <w:p w:rsidR="00391BD1" w:rsidRPr="00182A68" w:rsidRDefault="00391BD1" w:rsidP="00182A68">
      <w:pPr>
        <w:pStyle w:val="a6"/>
        <w:numPr>
          <w:ilvl w:val="0"/>
          <w:numId w:val="6"/>
        </w:numPr>
        <w:spacing w:after="0" w:line="240" w:lineRule="auto"/>
        <w:jc w:val="both"/>
        <w:rPr>
          <w:rFonts w:eastAsia="Microsoft Sans Serif" w:cs="Times New Roman"/>
          <w:szCs w:val="28"/>
          <w:lang w:val="uk-UA"/>
        </w:rPr>
      </w:pPr>
      <w:r w:rsidRPr="00182A68">
        <w:rPr>
          <w:rFonts w:eastAsia="Microsoft Sans Serif" w:cs="Times New Roman"/>
          <w:szCs w:val="28"/>
          <w:lang w:val="uk-UA"/>
        </w:rPr>
        <w:t>курси за вибором, до яких належать спеціальні і факультативні курси.</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rPr>
        <w:t>У процесі складання власного навчального плану заклад освіти ураховує, що:</w:t>
      </w:r>
    </w:p>
    <w:p w:rsidR="00391BD1" w:rsidRPr="00182A68" w:rsidRDefault="00391BD1" w:rsidP="00182A68">
      <w:pPr>
        <w:pStyle w:val="a6"/>
        <w:numPr>
          <w:ilvl w:val="0"/>
          <w:numId w:val="15"/>
        </w:numPr>
        <w:spacing w:after="0" w:line="240" w:lineRule="auto"/>
        <w:jc w:val="both"/>
        <w:rPr>
          <w:rFonts w:eastAsia="Microsoft Sans Serif" w:cs="Times New Roman"/>
          <w:szCs w:val="28"/>
          <w:lang w:val="uk-UA"/>
        </w:rPr>
      </w:pPr>
      <w:r w:rsidRPr="00182A68">
        <w:rPr>
          <w:rFonts w:eastAsia="Microsoft Sans Serif" w:cs="Times New Roman"/>
          <w:szCs w:val="28"/>
          <w:lang w:val="uk-UA"/>
        </w:rPr>
        <w:t xml:space="preserve">профіль навчання передбачає можливість вивчення профільних предметів з різних освітніх галузей; </w:t>
      </w:r>
    </w:p>
    <w:p w:rsidR="00391BD1" w:rsidRPr="00182A68" w:rsidRDefault="00391BD1" w:rsidP="00182A68">
      <w:pPr>
        <w:pStyle w:val="a6"/>
        <w:numPr>
          <w:ilvl w:val="0"/>
          <w:numId w:val="15"/>
        </w:numPr>
        <w:spacing w:after="0" w:line="240" w:lineRule="auto"/>
        <w:jc w:val="both"/>
        <w:rPr>
          <w:rFonts w:eastAsia="Microsoft Sans Serif" w:cs="Times New Roman"/>
          <w:szCs w:val="28"/>
          <w:lang w:val="uk-UA"/>
        </w:rPr>
      </w:pPr>
      <w:r w:rsidRPr="00182A68">
        <w:rPr>
          <w:rFonts w:eastAsia="Microsoft Sans Serif" w:cs="Times New Roman"/>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391BD1" w:rsidRPr="00182A68" w:rsidRDefault="00391BD1" w:rsidP="00182A68">
      <w:pPr>
        <w:pStyle w:val="a6"/>
        <w:numPr>
          <w:ilvl w:val="0"/>
          <w:numId w:val="15"/>
        </w:numPr>
        <w:spacing w:after="0" w:line="240" w:lineRule="auto"/>
        <w:jc w:val="both"/>
        <w:rPr>
          <w:rFonts w:eastAsia="Microsoft Sans Serif" w:cs="Times New Roman"/>
          <w:szCs w:val="28"/>
          <w:lang w:val="uk-UA"/>
        </w:rPr>
      </w:pPr>
      <w:r w:rsidRPr="00182A68">
        <w:rPr>
          <w:rFonts w:eastAsia="Microsoft Sans Serif" w:cs="Times New Roman"/>
          <w:szCs w:val="28"/>
          <w:lang w:val="uk-U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додаткових годин (у другому варіанті плану, </w:t>
      </w:r>
      <w:r w:rsidRPr="00391BD1">
        <w:rPr>
          <w:rFonts w:eastAsia="Microsoft Sans Serif" w:cs="Times New Roman"/>
          <w:iCs/>
          <w:szCs w:val="28"/>
          <w:lang w:val="uk-UA"/>
        </w:rPr>
        <w:t>таблиця 1</w:t>
      </w:r>
      <w:r w:rsidRPr="00391BD1">
        <w:rPr>
          <w:rFonts w:eastAsia="Microsoft Sans Serif" w:cs="Times New Roman"/>
          <w:szCs w:val="28"/>
          <w:lang w:val="uk-UA"/>
        </w:rPr>
        <w:t>).</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w:t>
      </w:r>
      <w:r w:rsidRPr="00391BD1">
        <w:rPr>
          <w:rFonts w:eastAsia="Microsoft Sans Serif" w:cs="Times New Roman"/>
          <w:szCs w:val="28"/>
          <w:lang w:val="uk-UA"/>
        </w:rPr>
        <w:lastRenderedPageBreak/>
        <w:t xml:space="preserve">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391BD1" w:rsidRPr="00391BD1" w:rsidRDefault="00391BD1" w:rsidP="00391BD1">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rPr>
        <w:t>Коломийський ліцей  № 2  при складанні свого навчального плану збільшить кількість годин на вивчення базових та профільних предметів за рахунок додаткових годин.</w:t>
      </w:r>
    </w:p>
    <w:p w:rsidR="00391BD1" w:rsidRPr="00391BD1" w:rsidRDefault="00391BD1" w:rsidP="00391BD1">
      <w:pPr>
        <w:shd w:val="clear" w:color="auto" w:fill="FFFFFF"/>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Для недопущення перевантаження учнів буде враховано  їхнє навчання в закладах освіти іншого типу (художніх, музичних, спортивних школах тощо). Так,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391BD1" w:rsidRPr="00391BD1" w:rsidRDefault="00391BD1" w:rsidP="00391BD1">
      <w:pPr>
        <w:spacing w:after="0" w:line="240" w:lineRule="auto"/>
        <w:ind w:firstLine="567"/>
        <w:contextualSpacing/>
        <w:jc w:val="both"/>
        <w:rPr>
          <w:rFonts w:eastAsia="Microsoft Sans Serif" w:cs="Times New Roman"/>
          <w:szCs w:val="28"/>
          <w:highlight w:val="white"/>
          <w:lang w:val="uk-UA"/>
        </w:rPr>
      </w:pPr>
      <w:r w:rsidRPr="00391BD1">
        <w:rPr>
          <w:rFonts w:eastAsia="Microsoft Sans Serif" w:cs="Times New Roman"/>
          <w:b/>
          <w:i/>
          <w:iCs/>
          <w:color w:val="006600"/>
          <w:szCs w:val="28"/>
          <w:lang w:val="uk-UA"/>
        </w:rPr>
        <w:t>Очікувані результати навчання здобувачів освіти.</w:t>
      </w:r>
      <w:bookmarkStart w:id="1" w:name="_Toc486538639"/>
      <w:r w:rsidRPr="00391BD1">
        <w:rPr>
          <w:rFonts w:eastAsia="Microsoft Sans Serif" w:cs="Times New Roman"/>
          <w:i/>
          <w:iCs/>
          <w:szCs w:val="28"/>
          <w:lang w:val="uk-UA"/>
        </w:rPr>
        <w:t xml:space="preserve"> </w:t>
      </w:r>
      <w:r w:rsidRPr="00391BD1">
        <w:rPr>
          <w:rFonts w:eastAsia="Microsoft Sans Serif" w:cs="Times New Roman"/>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391BD1">
        <w:rPr>
          <w:rFonts w:eastAsia="Microsoft Sans Serif" w:cs="Times New Roman"/>
          <w:szCs w:val="28"/>
          <w:highlight w:val="white"/>
          <w:lang w:val="uk-UA"/>
        </w:rPr>
        <w:t xml:space="preserve"> робити внесок у формування ключових </w:t>
      </w:r>
      <w:proofErr w:type="spellStart"/>
      <w:r w:rsidRPr="00391BD1">
        <w:rPr>
          <w:rFonts w:eastAsia="Microsoft Sans Serif" w:cs="Times New Roman"/>
          <w:szCs w:val="28"/>
          <w:highlight w:val="white"/>
          <w:lang w:val="uk-UA"/>
        </w:rPr>
        <w:t>компетентностей</w:t>
      </w:r>
      <w:proofErr w:type="spellEnd"/>
      <w:r w:rsidRPr="00391BD1">
        <w:rPr>
          <w:rFonts w:eastAsia="Microsoft Sans Serif" w:cs="Times New Roman"/>
          <w:szCs w:val="28"/>
          <w:highlight w:val="white"/>
          <w:lang w:val="uk-UA"/>
        </w:rPr>
        <w:t xml:space="preserve"> учнів.</w:t>
      </w:r>
    </w:p>
    <w:p w:rsidR="00391BD1" w:rsidRPr="00391BD1" w:rsidRDefault="00391BD1" w:rsidP="00391BD1">
      <w:pPr>
        <w:spacing w:after="0" w:line="240" w:lineRule="auto"/>
        <w:ind w:firstLine="709"/>
        <w:jc w:val="both"/>
        <w:rPr>
          <w:rFonts w:eastAsia="Microsoft Sans Serif" w:cs="Times New Roman"/>
          <w:szCs w:val="28"/>
          <w:highlight w:val="white"/>
          <w:lang w:val="uk-UA"/>
        </w:rPr>
      </w:pPr>
    </w:p>
    <w:tbl>
      <w:tblPr>
        <w:tblW w:w="1460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3119"/>
        <w:gridCol w:w="10348"/>
      </w:tblGrid>
      <w:tr w:rsidR="00391BD1" w:rsidRPr="00391BD1" w:rsidTr="00182A68">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00" w:type="dxa"/>
              <w:left w:w="100" w:type="dxa"/>
              <w:bottom w:w="100" w:type="dxa"/>
              <w:right w:w="100" w:type="dxa"/>
            </w:tcMar>
          </w:tcPr>
          <w:p w:rsidR="00391BD1" w:rsidRPr="00391BD1" w:rsidRDefault="00391BD1" w:rsidP="00391BD1">
            <w:pPr>
              <w:spacing w:after="0" w:line="240" w:lineRule="auto"/>
              <w:jc w:val="center"/>
              <w:rPr>
                <w:rFonts w:eastAsia="Microsoft Sans Serif" w:cs="Times New Roman"/>
                <w:b/>
                <w:color w:val="003200"/>
                <w:szCs w:val="28"/>
                <w:highlight w:val="white"/>
                <w:lang w:val="uk-UA"/>
              </w:rPr>
            </w:pPr>
            <w:r w:rsidRPr="00391BD1">
              <w:rPr>
                <w:rFonts w:eastAsia="Microsoft Sans Serif" w:cs="Times New Roman"/>
                <w:b/>
                <w:color w:val="003200"/>
                <w:szCs w:val="28"/>
                <w:lang w:val="uk-UA"/>
              </w:rPr>
              <w:t>№ з/п</w:t>
            </w:r>
          </w:p>
        </w:tc>
        <w:tc>
          <w:tcPr>
            <w:tcW w:w="3119" w:type="dxa"/>
            <w:tcBorders>
              <w:top w:val="single" w:sz="8" w:space="0" w:color="000000"/>
              <w:bottom w:val="single" w:sz="8" w:space="0" w:color="000000"/>
              <w:right w:val="single" w:sz="8" w:space="0" w:color="000000"/>
            </w:tcBorders>
            <w:shd w:val="clear" w:color="auto" w:fill="EEECE1" w:themeFill="background2"/>
            <w:tcMar>
              <w:top w:w="100" w:type="dxa"/>
              <w:left w:w="100" w:type="dxa"/>
              <w:bottom w:w="100" w:type="dxa"/>
              <w:right w:w="100" w:type="dxa"/>
            </w:tcMar>
          </w:tcPr>
          <w:p w:rsidR="00391BD1" w:rsidRPr="00391BD1" w:rsidRDefault="00391BD1" w:rsidP="00391BD1">
            <w:pPr>
              <w:spacing w:after="0" w:line="240" w:lineRule="auto"/>
              <w:jc w:val="center"/>
              <w:rPr>
                <w:rFonts w:eastAsia="Microsoft Sans Serif" w:cs="Times New Roman"/>
                <w:b/>
                <w:bCs/>
                <w:color w:val="003200"/>
                <w:szCs w:val="28"/>
                <w:highlight w:val="white"/>
                <w:lang w:val="uk-UA"/>
              </w:rPr>
            </w:pPr>
            <w:r w:rsidRPr="00391BD1">
              <w:rPr>
                <w:rFonts w:eastAsia="Microsoft Sans Serif" w:cs="Times New Roman"/>
                <w:b/>
                <w:bCs/>
                <w:color w:val="003200"/>
                <w:szCs w:val="28"/>
                <w:lang w:val="uk-UA"/>
              </w:rPr>
              <w:t>Ключові компетентності</w:t>
            </w:r>
          </w:p>
        </w:tc>
        <w:tc>
          <w:tcPr>
            <w:tcW w:w="10348" w:type="dxa"/>
            <w:tcBorders>
              <w:top w:val="single" w:sz="8" w:space="0" w:color="000000"/>
              <w:bottom w:val="single" w:sz="8" w:space="0" w:color="000000"/>
              <w:right w:val="single" w:sz="8" w:space="0" w:color="000000"/>
            </w:tcBorders>
            <w:shd w:val="clear" w:color="auto" w:fill="EEECE1" w:themeFill="background2"/>
            <w:tcMar>
              <w:top w:w="100" w:type="dxa"/>
              <w:left w:w="100" w:type="dxa"/>
              <w:bottom w:w="100" w:type="dxa"/>
              <w:right w:w="100" w:type="dxa"/>
            </w:tcMar>
          </w:tcPr>
          <w:p w:rsidR="00391BD1" w:rsidRPr="00391BD1" w:rsidRDefault="00391BD1" w:rsidP="00391BD1">
            <w:pPr>
              <w:spacing w:after="0" w:line="240" w:lineRule="auto"/>
              <w:jc w:val="center"/>
              <w:rPr>
                <w:rFonts w:eastAsia="Microsoft Sans Serif" w:cs="Times New Roman"/>
                <w:b/>
                <w:bCs/>
                <w:color w:val="003200"/>
                <w:szCs w:val="28"/>
                <w:highlight w:val="white"/>
                <w:lang w:val="uk-UA"/>
              </w:rPr>
            </w:pPr>
            <w:r w:rsidRPr="00391BD1">
              <w:rPr>
                <w:rFonts w:eastAsia="Microsoft Sans Serif" w:cs="Times New Roman"/>
                <w:b/>
                <w:bCs/>
                <w:color w:val="003200"/>
                <w:szCs w:val="28"/>
                <w:lang w:val="uk-UA"/>
              </w:rPr>
              <w:t>Компоненти</w:t>
            </w:r>
          </w:p>
        </w:tc>
      </w:tr>
      <w:tr w:rsidR="00391BD1" w:rsidRPr="00391BD1" w:rsidTr="00182A68">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rPr>
                <w:rFonts w:eastAsia="Microsoft Sans Serif" w:cs="Times New Roman"/>
                <w:szCs w:val="28"/>
                <w:highlight w:val="white"/>
                <w:lang w:val="uk-UA"/>
              </w:rPr>
            </w:pPr>
            <w:r w:rsidRPr="00391BD1">
              <w:rPr>
                <w:rFonts w:eastAsia="Microsoft Sans Serif" w:cs="Times New Roman"/>
                <w:szCs w:val="28"/>
                <w:highlight w:val="white"/>
                <w:lang w:val="uk-UA"/>
              </w:rPr>
              <w:t>1</w:t>
            </w:r>
          </w:p>
        </w:tc>
        <w:tc>
          <w:tcPr>
            <w:tcW w:w="3119"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szCs w:val="28"/>
                <w:highlight w:val="white"/>
                <w:lang w:val="uk-UA"/>
              </w:rPr>
              <w:t>Спілкування державною (і рідною — у разі відмінності) мовами</w:t>
            </w:r>
          </w:p>
        </w:tc>
        <w:tc>
          <w:tcPr>
            <w:tcW w:w="10348"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Уміння:</w:t>
            </w:r>
            <w:r w:rsidRPr="00391BD1">
              <w:rPr>
                <w:rFonts w:eastAsia="Microsoft Sans Serif" w:cs="Times New Roman"/>
                <w:color w:val="003200"/>
                <w:szCs w:val="28"/>
                <w:highlight w:val="white"/>
                <w:lang w:val="uk-UA"/>
              </w:rPr>
              <w:t xml:space="preserve"> </w:t>
            </w:r>
            <w:r w:rsidRPr="00391BD1">
              <w:rPr>
                <w:rFonts w:eastAsia="Microsoft Sans Serif" w:cs="Times New Roman"/>
                <w:szCs w:val="28"/>
                <w:highlight w:val="white"/>
                <w:lang w:val="uk-UA"/>
              </w:rPr>
              <w:t xml:space="preserve">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91BD1">
              <w:rPr>
                <w:rFonts w:eastAsia="Microsoft Sans Serif" w:cs="Times New Roman"/>
                <w:szCs w:val="28"/>
                <w:lang w:val="uk-UA"/>
              </w:rPr>
              <w:t>уникнення невнормованих іншомовних запозичень у спілкуванні на тематику</w:t>
            </w:r>
            <w:r w:rsidRPr="00391BD1">
              <w:rPr>
                <w:rFonts w:eastAsia="Microsoft Sans Serif" w:cs="Times New Roman"/>
                <w:szCs w:val="28"/>
                <w:highlight w:val="white"/>
                <w:lang w:val="uk-UA"/>
              </w:rPr>
              <w:t xml:space="preserve"> окремого предмета; поповнювати свій словниковий запас.</w:t>
            </w:r>
          </w:p>
          <w:p w:rsidR="00391BD1" w:rsidRPr="00391BD1" w:rsidRDefault="00391BD1" w:rsidP="00391BD1">
            <w:pPr>
              <w:widowControl w:val="0"/>
              <w:spacing w:after="0" w:line="240" w:lineRule="auto"/>
              <w:jc w:val="both"/>
              <w:rPr>
                <w:rFonts w:eastAsia="Microsoft Sans Serif" w:cs="Times New Roman"/>
                <w:color w:val="003200"/>
                <w:szCs w:val="28"/>
                <w:highlight w:val="white"/>
                <w:lang w:val="uk-UA"/>
              </w:rPr>
            </w:pPr>
            <w:r w:rsidRPr="00391BD1">
              <w:rPr>
                <w:rFonts w:eastAsia="Microsoft Sans Serif" w:cs="Times New Roman"/>
                <w:b/>
                <w:bCs/>
                <w:i/>
                <w:iCs/>
                <w:color w:val="003200"/>
                <w:szCs w:val="28"/>
                <w:highlight w:val="white"/>
                <w:lang w:val="uk-UA"/>
              </w:rPr>
              <w:t>Ставлення:</w:t>
            </w:r>
            <w:r w:rsidRPr="00391BD1">
              <w:rPr>
                <w:rFonts w:eastAsia="Microsoft Sans Serif" w:cs="Times New Roman"/>
                <w:color w:val="003200"/>
                <w:szCs w:val="28"/>
                <w:highlight w:val="white"/>
                <w:lang w:val="uk-UA"/>
              </w:rPr>
              <w:t xml:space="preserve"> </w:t>
            </w:r>
            <w:r w:rsidRPr="00391BD1">
              <w:rPr>
                <w:rFonts w:eastAsia="Microsoft Sans Serif" w:cs="Times New Roman"/>
                <w:szCs w:val="28"/>
                <w:highlight w:val="white"/>
                <w:lang w:val="uk-UA"/>
              </w:rPr>
              <w:t>розуміння важливості чітких та лаконічних формулювань</w:t>
            </w:r>
            <w:r w:rsidRPr="00391BD1">
              <w:rPr>
                <w:rFonts w:eastAsia="Microsoft Sans Serif" w:cs="Times New Roman"/>
                <w:color w:val="003200"/>
                <w:szCs w:val="28"/>
                <w:highlight w:val="white"/>
                <w:lang w:val="uk-UA"/>
              </w:rPr>
              <w:t>.</w:t>
            </w:r>
          </w:p>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Навчальні ресурси:</w:t>
            </w:r>
            <w:r w:rsidRPr="00391BD1">
              <w:rPr>
                <w:rFonts w:eastAsia="Microsoft Sans Serif" w:cs="Times New Roman"/>
                <w:color w:val="003200"/>
                <w:szCs w:val="28"/>
                <w:highlight w:val="white"/>
                <w:lang w:val="uk-UA"/>
              </w:rPr>
              <w:t xml:space="preserve"> </w:t>
            </w:r>
            <w:r w:rsidRPr="00391BD1">
              <w:rPr>
                <w:rFonts w:eastAsia="Microsoft Sans Serif" w:cs="Times New Roman"/>
                <w:szCs w:val="28"/>
                <w:highlight w:val="white"/>
                <w:lang w:val="uk-UA"/>
              </w:rPr>
              <w:t>означення понять, формулювання властивостей, доведення правил, теорем</w:t>
            </w:r>
          </w:p>
        </w:tc>
      </w:tr>
      <w:tr w:rsidR="00391BD1" w:rsidRPr="00391BD1" w:rsidTr="00182A68">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rPr>
                <w:rFonts w:eastAsia="Microsoft Sans Serif" w:cs="Times New Roman"/>
                <w:szCs w:val="28"/>
                <w:highlight w:val="white"/>
                <w:lang w:val="uk-UA"/>
              </w:rPr>
            </w:pPr>
            <w:r w:rsidRPr="00391BD1">
              <w:rPr>
                <w:rFonts w:eastAsia="Microsoft Sans Serif" w:cs="Times New Roman"/>
                <w:szCs w:val="28"/>
                <w:highlight w:val="white"/>
                <w:lang w:val="uk-UA"/>
              </w:rPr>
              <w:lastRenderedPageBreak/>
              <w:t>2</w:t>
            </w:r>
          </w:p>
        </w:tc>
        <w:tc>
          <w:tcPr>
            <w:tcW w:w="3119"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szCs w:val="28"/>
                <w:highlight w:val="white"/>
                <w:lang w:val="uk-UA"/>
              </w:rPr>
              <w:t>Спілкування іноземними мовами</w:t>
            </w:r>
          </w:p>
        </w:tc>
        <w:tc>
          <w:tcPr>
            <w:tcW w:w="10348"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szCs w:val="28"/>
                <w:highlight w:val="white"/>
                <w:lang w:val="uk-UA"/>
              </w:rPr>
              <w:t>Уміння:</w:t>
            </w:r>
            <w:r w:rsidRPr="00391BD1">
              <w:rPr>
                <w:rFonts w:eastAsia="Microsoft Sans Serif" w:cs="Times New Roman"/>
                <w:color w:val="006600"/>
                <w:szCs w:val="28"/>
                <w:lang w:val="uk-UA"/>
              </w:rPr>
              <w:t xml:space="preserve">  </w:t>
            </w:r>
            <w:r w:rsidRPr="00391BD1">
              <w:rPr>
                <w:rFonts w:eastAsia="Microsoft Sans Serif" w:cs="Times New Roman"/>
                <w:color w:val="000000"/>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391BD1">
              <w:rPr>
                <w:rFonts w:eastAsia="Microsoft Sans Serif" w:cs="Times New Roman"/>
                <w:szCs w:val="28"/>
                <w:highlight w:val="white"/>
                <w:lang w:val="uk-UA"/>
              </w:rPr>
              <w:t>.</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szCs w:val="28"/>
                <w:highlight w:val="white"/>
                <w:lang w:val="uk-UA"/>
              </w:rPr>
              <w:t>Ставлення:</w:t>
            </w:r>
            <w:r w:rsidRPr="00391BD1">
              <w:rPr>
                <w:rFonts w:eastAsia="Microsoft Sans Serif" w:cs="Times New Roman"/>
                <w:szCs w:val="28"/>
                <w:lang w:val="uk-UA"/>
              </w:rPr>
              <w:t xml:space="preserve"> </w:t>
            </w:r>
            <w:r w:rsidRPr="00391BD1">
              <w:rPr>
                <w:rFonts w:eastAsia="Microsoft Sans Serif" w:cs="Times New Roman"/>
                <w:color w:val="000000"/>
                <w:szCs w:val="28"/>
                <w:lang w:val="uk-UA"/>
              </w:rPr>
              <w:t>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391BD1">
              <w:rPr>
                <w:rFonts w:eastAsia="Microsoft Sans Serif" w:cs="Times New Roman"/>
                <w:szCs w:val="28"/>
                <w:highlight w:val="white"/>
                <w:lang w:val="uk-UA"/>
              </w:rPr>
              <w:t>.</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szCs w:val="28"/>
                <w:highlight w:val="white"/>
                <w:lang w:val="uk-UA"/>
              </w:rPr>
              <w:t>Навчальні ресурси:</w:t>
            </w:r>
            <w:r w:rsidRPr="00391BD1">
              <w:rPr>
                <w:rFonts w:eastAsia="Microsoft Sans Serif" w:cs="Times New Roman"/>
                <w:b/>
                <w:bCs/>
                <w:i/>
                <w:iCs/>
                <w:szCs w:val="28"/>
                <w:lang w:val="uk-UA"/>
              </w:rPr>
              <w:t xml:space="preserve"> </w:t>
            </w:r>
            <w:r w:rsidRPr="00391BD1">
              <w:rPr>
                <w:rFonts w:eastAsia="Microsoft Sans Serif" w:cs="Times New Roman"/>
                <w:szCs w:val="28"/>
                <w:lang w:val="uk-UA"/>
              </w:rPr>
              <w:t>підручники, словники, довідкова література, мультимедійні засоби, адаптовані іншомовні тексти.</w:t>
            </w:r>
          </w:p>
        </w:tc>
      </w:tr>
      <w:tr w:rsidR="00391BD1" w:rsidRPr="00391BD1" w:rsidTr="00182A68">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rPr>
                <w:rFonts w:eastAsia="Microsoft Sans Serif" w:cs="Times New Roman"/>
                <w:szCs w:val="28"/>
                <w:highlight w:val="white"/>
                <w:lang w:val="uk-UA"/>
              </w:rPr>
            </w:pPr>
            <w:r w:rsidRPr="00391BD1">
              <w:rPr>
                <w:rFonts w:eastAsia="Microsoft Sans Serif" w:cs="Times New Roman"/>
                <w:szCs w:val="28"/>
                <w:highlight w:val="white"/>
                <w:lang w:val="uk-UA"/>
              </w:rPr>
              <w:t>3</w:t>
            </w:r>
          </w:p>
        </w:tc>
        <w:tc>
          <w:tcPr>
            <w:tcW w:w="3119"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szCs w:val="28"/>
                <w:highlight w:val="white"/>
                <w:lang w:val="uk-UA"/>
              </w:rPr>
              <w:t>Математична компетентність</w:t>
            </w:r>
          </w:p>
        </w:tc>
        <w:tc>
          <w:tcPr>
            <w:tcW w:w="10348"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szCs w:val="28"/>
                <w:highlight w:val="white"/>
                <w:lang w:val="uk-UA"/>
              </w:rPr>
              <w:t>Уміння:</w:t>
            </w:r>
            <w:r w:rsidRPr="00391BD1">
              <w:rPr>
                <w:rFonts w:eastAsia="Microsoft Sans Serif" w:cs="Times New Roman"/>
                <w:color w:val="006600"/>
                <w:szCs w:val="28"/>
                <w:highlight w:val="white"/>
                <w:lang w:val="uk-UA"/>
              </w:rPr>
              <w:t xml:space="preserve"> </w:t>
            </w:r>
            <w:r w:rsidRPr="00391BD1">
              <w:rPr>
                <w:rFonts w:eastAsia="Microsoft Sans Serif" w:cs="Times New Roman"/>
                <w:szCs w:val="28"/>
                <w:highlight w:val="white"/>
                <w:lang w:val="uk-UA"/>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6600"/>
                <w:szCs w:val="28"/>
                <w:highlight w:val="white"/>
                <w:lang w:val="uk-UA"/>
              </w:rPr>
              <w:t>Ставлення:</w:t>
            </w:r>
            <w:r w:rsidRPr="00391BD1">
              <w:rPr>
                <w:rFonts w:eastAsia="Microsoft Sans Serif" w:cs="Times New Roman"/>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szCs w:val="28"/>
                <w:highlight w:val="white"/>
                <w:lang w:val="uk-UA"/>
              </w:rPr>
              <w:t>Навчальні ресурси:</w:t>
            </w:r>
            <w:r w:rsidRPr="00391BD1">
              <w:rPr>
                <w:rFonts w:eastAsia="Microsoft Sans Serif" w:cs="Times New Roman"/>
                <w:szCs w:val="28"/>
                <w:highlight w:val="white"/>
                <w:lang w:val="uk-UA"/>
              </w:rPr>
              <w:t xml:space="preserve"> розв'язування математичних задач, і обов’язково таких, що </w:t>
            </w:r>
            <w:r w:rsidRPr="00391BD1">
              <w:rPr>
                <w:rFonts w:eastAsia="Microsoft Sans Serif" w:cs="Times New Roman"/>
                <w:szCs w:val="28"/>
                <w:highlight w:val="white"/>
                <w:lang w:val="uk-UA"/>
              </w:rPr>
              <w:lastRenderedPageBreak/>
              <w:t>моделюють реальні життєві ситуації</w:t>
            </w:r>
          </w:p>
        </w:tc>
      </w:tr>
      <w:tr w:rsidR="00391BD1" w:rsidRPr="004868A8" w:rsidTr="00182A68">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rPr>
                <w:rFonts w:eastAsia="Microsoft Sans Serif" w:cs="Times New Roman"/>
                <w:szCs w:val="28"/>
                <w:highlight w:val="white"/>
                <w:lang w:val="uk-UA"/>
              </w:rPr>
            </w:pPr>
            <w:r w:rsidRPr="00391BD1">
              <w:rPr>
                <w:rFonts w:eastAsia="Microsoft Sans Serif" w:cs="Times New Roman"/>
                <w:szCs w:val="28"/>
                <w:highlight w:val="white"/>
                <w:lang w:val="uk-UA"/>
              </w:rPr>
              <w:lastRenderedPageBreak/>
              <w:t>4</w:t>
            </w:r>
          </w:p>
        </w:tc>
        <w:tc>
          <w:tcPr>
            <w:tcW w:w="3119"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szCs w:val="28"/>
                <w:highlight w:val="white"/>
                <w:lang w:val="uk-UA"/>
              </w:rPr>
              <w:t>Основні компетентності у природничих науках і технологіях</w:t>
            </w:r>
          </w:p>
        </w:tc>
        <w:tc>
          <w:tcPr>
            <w:tcW w:w="10348"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6600"/>
                <w:szCs w:val="28"/>
                <w:highlight w:val="white"/>
                <w:lang w:val="uk-UA"/>
              </w:rPr>
              <w:t>Уміння:</w:t>
            </w:r>
            <w:r w:rsidRPr="00391BD1">
              <w:rPr>
                <w:rFonts w:eastAsia="Microsoft Sans Serif" w:cs="Times New Roman"/>
                <w:szCs w:val="28"/>
                <w:highlight w:val="white"/>
                <w:lang w:val="uk-UA"/>
              </w:rPr>
              <w:t xml:space="preserve"> розпізнавати проблеми, що виникають у довкіллі; будувати та досліджувати природні явища і процеси</w:t>
            </w:r>
            <w:r w:rsidRPr="00391BD1">
              <w:rPr>
                <w:rFonts w:eastAsia="Microsoft Sans Serif" w:cs="Times New Roman"/>
                <w:szCs w:val="28"/>
                <w:lang w:val="uk-UA"/>
              </w:rPr>
              <w:t>; послуговуватися технологічними пристроями</w:t>
            </w:r>
            <w:r w:rsidRPr="00391BD1">
              <w:rPr>
                <w:rFonts w:eastAsia="Microsoft Sans Serif" w:cs="Times New Roman"/>
                <w:szCs w:val="28"/>
                <w:highlight w:val="white"/>
                <w:lang w:val="uk-UA"/>
              </w:rPr>
              <w:t>.</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6600"/>
                <w:szCs w:val="28"/>
                <w:highlight w:val="white"/>
                <w:lang w:val="uk-UA"/>
              </w:rPr>
              <w:t>Ставлення:</w:t>
            </w:r>
            <w:r w:rsidRPr="00391BD1">
              <w:rPr>
                <w:rFonts w:eastAsia="Microsoft Sans Serif" w:cs="Times New Roman"/>
                <w:szCs w:val="28"/>
                <w:highlight w:val="white"/>
                <w:lang w:val="uk-UA"/>
              </w:rPr>
              <w:t xml:space="preserve"> усвідомлення важливості природничих наук як універсальної мови науки, техніки та технологій.</w:t>
            </w:r>
            <w:r w:rsidRPr="00391BD1">
              <w:rPr>
                <w:rFonts w:eastAsia="Microsoft Sans Serif" w:cs="Times New Roman"/>
                <w:szCs w:val="28"/>
                <w:lang w:val="uk-UA"/>
              </w:rPr>
              <w:t xml:space="preserve"> усвідомлення ролі наукових ідей в сучасних інформаційних технологіях</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6600"/>
                <w:szCs w:val="28"/>
                <w:highlight w:val="white"/>
                <w:lang w:val="uk-UA"/>
              </w:rPr>
              <w:t>Навчальні ресурси:</w:t>
            </w:r>
            <w:r w:rsidRPr="00391BD1">
              <w:rPr>
                <w:rFonts w:eastAsia="Microsoft Sans Serif" w:cs="Times New Roman"/>
                <w:color w:val="006600"/>
                <w:szCs w:val="28"/>
                <w:highlight w:val="white"/>
                <w:lang w:val="uk-UA"/>
              </w:rPr>
              <w:t xml:space="preserve"> </w:t>
            </w:r>
            <w:r w:rsidRPr="00391BD1">
              <w:rPr>
                <w:rFonts w:eastAsia="Microsoft Sans Serif" w:cs="Times New Roman"/>
                <w:szCs w:val="28"/>
                <w:highlight w:val="white"/>
                <w:lang w:val="uk-UA"/>
              </w:rPr>
              <w:t>складання графіків та діаграм, які ілюструють функціональні залежності результатів впливу людської діяльності на природу</w:t>
            </w:r>
          </w:p>
        </w:tc>
      </w:tr>
      <w:tr w:rsidR="00391BD1" w:rsidRPr="00391BD1" w:rsidTr="00182A68">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rPr>
                <w:rFonts w:eastAsia="Microsoft Sans Serif" w:cs="Times New Roman"/>
                <w:szCs w:val="28"/>
                <w:highlight w:val="white"/>
                <w:lang w:val="uk-UA"/>
              </w:rPr>
            </w:pPr>
            <w:r w:rsidRPr="00391BD1">
              <w:rPr>
                <w:rFonts w:eastAsia="Microsoft Sans Serif" w:cs="Times New Roman"/>
                <w:szCs w:val="28"/>
                <w:highlight w:val="white"/>
                <w:lang w:val="uk-UA"/>
              </w:rPr>
              <w:t>5</w:t>
            </w:r>
          </w:p>
        </w:tc>
        <w:tc>
          <w:tcPr>
            <w:tcW w:w="3119"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szCs w:val="28"/>
                <w:highlight w:val="white"/>
                <w:lang w:val="uk-UA"/>
              </w:rPr>
              <w:t>Інформаційно-цифрова компетентність</w:t>
            </w:r>
          </w:p>
        </w:tc>
        <w:tc>
          <w:tcPr>
            <w:tcW w:w="10348"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6600"/>
                <w:szCs w:val="28"/>
                <w:highlight w:val="white"/>
                <w:lang w:val="uk-UA"/>
              </w:rPr>
              <w:t>Уміння:</w:t>
            </w:r>
            <w:r w:rsidRPr="00391BD1">
              <w:rPr>
                <w:rFonts w:eastAsia="Microsoft Sans Serif" w:cs="Times New Roman"/>
                <w:color w:val="006600"/>
                <w:szCs w:val="28"/>
                <w:highlight w:val="white"/>
                <w:lang w:val="uk-UA"/>
              </w:rPr>
              <w:t xml:space="preserve">  </w:t>
            </w:r>
            <w:r w:rsidRPr="00391BD1">
              <w:rPr>
                <w:rFonts w:eastAsia="Microsoft Sans Serif" w:cs="Times New Roman"/>
                <w:szCs w:val="28"/>
                <w:highlight w:val="white"/>
                <w:lang w:val="uk-UA"/>
              </w:rPr>
              <w:t>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6600"/>
                <w:szCs w:val="28"/>
                <w:highlight w:val="white"/>
                <w:lang w:val="uk-UA"/>
              </w:rPr>
              <w:t>Ставлення:</w:t>
            </w:r>
            <w:r w:rsidRPr="00391BD1">
              <w:rPr>
                <w:rFonts w:eastAsia="Microsoft Sans Serif" w:cs="Times New Roman"/>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6600"/>
                <w:szCs w:val="28"/>
                <w:highlight w:val="white"/>
                <w:lang w:val="uk-UA"/>
              </w:rPr>
              <w:t>Навчальні ресурси:</w:t>
            </w:r>
            <w:r w:rsidRPr="00391BD1">
              <w:rPr>
                <w:rFonts w:eastAsia="Microsoft Sans Serif" w:cs="Times New Roman"/>
                <w:color w:val="006600"/>
                <w:szCs w:val="28"/>
                <w:highlight w:val="white"/>
                <w:lang w:val="uk-UA"/>
              </w:rPr>
              <w:t xml:space="preserve"> </w:t>
            </w:r>
            <w:r w:rsidRPr="00391BD1">
              <w:rPr>
                <w:rFonts w:eastAsia="Microsoft Sans Serif" w:cs="Times New Roman"/>
                <w:szCs w:val="28"/>
                <w:highlight w:val="white"/>
                <w:lang w:val="uk-UA"/>
              </w:rPr>
              <w:t>візуалізація даних, побудова графіків та діаграм за допомогою програмних засобів</w:t>
            </w:r>
          </w:p>
        </w:tc>
      </w:tr>
      <w:tr w:rsidR="00391BD1" w:rsidRPr="004868A8" w:rsidTr="00182A68">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rPr>
                <w:rFonts w:eastAsia="Microsoft Sans Serif" w:cs="Times New Roman"/>
                <w:szCs w:val="28"/>
                <w:highlight w:val="white"/>
                <w:lang w:val="uk-UA"/>
              </w:rPr>
            </w:pPr>
            <w:r w:rsidRPr="00391BD1">
              <w:rPr>
                <w:rFonts w:eastAsia="Microsoft Sans Serif" w:cs="Times New Roman"/>
                <w:szCs w:val="28"/>
                <w:highlight w:val="white"/>
                <w:lang w:val="uk-UA"/>
              </w:rPr>
              <w:t>6</w:t>
            </w:r>
          </w:p>
        </w:tc>
        <w:tc>
          <w:tcPr>
            <w:tcW w:w="3119"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szCs w:val="28"/>
                <w:highlight w:val="white"/>
                <w:lang w:val="uk-UA"/>
              </w:rPr>
              <w:t>Уміння вчитися впродовж життя</w:t>
            </w:r>
          </w:p>
        </w:tc>
        <w:tc>
          <w:tcPr>
            <w:tcW w:w="10348"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Уміння</w:t>
            </w:r>
            <w:r w:rsidRPr="00391BD1">
              <w:rPr>
                <w:rFonts w:eastAsia="Microsoft Sans Serif" w:cs="Times New Roman"/>
                <w:b/>
                <w:bCs/>
                <w:i/>
                <w:iCs/>
                <w:szCs w:val="28"/>
                <w:highlight w:val="white"/>
                <w:lang w:val="uk-UA"/>
              </w:rPr>
              <w:t>:</w:t>
            </w:r>
            <w:r w:rsidRPr="00391BD1">
              <w:rPr>
                <w:rFonts w:eastAsia="Microsoft Sans Serif" w:cs="Times New Roman"/>
                <w:color w:val="006600"/>
                <w:szCs w:val="28"/>
                <w:highlight w:val="white"/>
                <w:lang w:val="uk-UA"/>
              </w:rPr>
              <w:t xml:space="preserve"> </w:t>
            </w:r>
            <w:r w:rsidRPr="00391BD1">
              <w:rPr>
                <w:rFonts w:eastAsia="Microsoft Sans Serif" w:cs="Times New Roman"/>
                <w:szCs w:val="28"/>
                <w:highlight w:val="white"/>
                <w:lang w:val="uk-UA"/>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Ставлення:</w:t>
            </w:r>
            <w:r w:rsidRPr="00391BD1">
              <w:rPr>
                <w:rFonts w:eastAsia="Microsoft Sans Serif" w:cs="Times New Roman"/>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lastRenderedPageBreak/>
              <w:t>Навчальні ресурси</w:t>
            </w:r>
            <w:r w:rsidRPr="00391BD1">
              <w:rPr>
                <w:rFonts w:eastAsia="Microsoft Sans Serif" w:cs="Times New Roman"/>
                <w:b/>
                <w:bCs/>
                <w:i/>
                <w:iCs/>
                <w:szCs w:val="28"/>
                <w:highlight w:val="white"/>
                <w:lang w:val="uk-UA"/>
              </w:rPr>
              <w:t>:</w:t>
            </w:r>
            <w:r w:rsidRPr="00391BD1">
              <w:rPr>
                <w:rFonts w:eastAsia="Microsoft Sans Serif" w:cs="Times New Roman"/>
                <w:szCs w:val="28"/>
                <w:highlight w:val="white"/>
                <w:lang w:val="uk-UA"/>
              </w:rPr>
              <w:t xml:space="preserve"> моделювання власної освітньої траєкторії</w:t>
            </w:r>
          </w:p>
        </w:tc>
      </w:tr>
      <w:tr w:rsidR="00391BD1" w:rsidRPr="004868A8" w:rsidTr="00182A68">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rPr>
                <w:rFonts w:eastAsia="Microsoft Sans Serif" w:cs="Times New Roman"/>
                <w:szCs w:val="28"/>
                <w:highlight w:val="white"/>
                <w:lang w:val="uk-UA"/>
              </w:rPr>
            </w:pPr>
            <w:r w:rsidRPr="00391BD1">
              <w:rPr>
                <w:rFonts w:eastAsia="Microsoft Sans Serif" w:cs="Times New Roman"/>
                <w:szCs w:val="28"/>
                <w:highlight w:val="white"/>
                <w:lang w:val="uk-UA"/>
              </w:rPr>
              <w:lastRenderedPageBreak/>
              <w:t>7</w:t>
            </w:r>
          </w:p>
        </w:tc>
        <w:tc>
          <w:tcPr>
            <w:tcW w:w="3119"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szCs w:val="28"/>
                <w:highlight w:val="white"/>
                <w:lang w:val="uk-UA"/>
              </w:rPr>
              <w:t>Ініціативність і підприємливість</w:t>
            </w:r>
          </w:p>
        </w:tc>
        <w:tc>
          <w:tcPr>
            <w:tcW w:w="10348"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Уміння:</w:t>
            </w:r>
            <w:r w:rsidRPr="00391BD1">
              <w:rPr>
                <w:rFonts w:eastAsia="Microsoft Sans Serif" w:cs="Times New Roman"/>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Ставлення:</w:t>
            </w:r>
            <w:r w:rsidRPr="00391BD1">
              <w:rPr>
                <w:rFonts w:eastAsia="Microsoft Sans Serif" w:cs="Times New Roman"/>
                <w:color w:val="003200"/>
                <w:szCs w:val="28"/>
                <w:highlight w:val="white"/>
                <w:lang w:val="uk-UA"/>
              </w:rPr>
              <w:t xml:space="preserve"> </w:t>
            </w:r>
            <w:r w:rsidRPr="00391BD1">
              <w:rPr>
                <w:rFonts w:eastAsia="Microsoft Sans Serif" w:cs="Times New Roman"/>
                <w:szCs w:val="28"/>
                <w:highlight w:val="white"/>
                <w:lang w:val="uk-UA"/>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Навчальні ресурси:</w:t>
            </w:r>
            <w:r w:rsidRPr="00391BD1">
              <w:rPr>
                <w:rFonts w:eastAsia="Microsoft Sans Serif" w:cs="Times New Roman"/>
                <w:color w:val="003200"/>
                <w:szCs w:val="28"/>
                <w:highlight w:val="white"/>
                <w:lang w:val="uk-UA"/>
              </w:rPr>
              <w:t xml:space="preserve"> </w:t>
            </w:r>
            <w:r w:rsidRPr="00391BD1">
              <w:rPr>
                <w:rFonts w:eastAsia="Microsoft Sans Serif" w:cs="Times New Roman"/>
                <w:szCs w:val="28"/>
                <w:highlight w:val="white"/>
                <w:lang w:val="uk-UA"/>
              </w:rPr>
              <w:t>завдання підприємницького змісту (оптимізаційні задачі)</w:t>
            </w:r>
          </w:p>
        </w:tc>
      </w:tr>
      <w:tr w:rsidR="00391BD1" w:rsidRPr="00391BD1" w:rsidTr="00182A68">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rPr>
                <w:rFonts w:eastAsia="Microsoft Sans Serif" w:cs="Times New Roman"/>
                <w:szCs w:val="28"/>
                <w:highlight w:val="white"/>
                <w:lang w:val="uk-UA"/>
              </w:rPr>
            </w:pPr>
            <w:r w:rsidRPr="00391BD1">
              <w:rPr>
                <w:rFonts w:eastAsia="Microsoft Sans Serif" w:cs="Times New Roman"/>
                <w:szCs w:val="28"/>
                <w:highlight w:val="white"/>
                <w:lang w:val="uk-UA"/>
              </w:rPr>
              <w:t>8</w:t>
            </w:r>
          </w:p>
        </w:tc>
        <w:tc>
          <w:tcPr>
            <w:tcW w:w="3119"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szCs w:val="28"/>
                <w:highlight w:val="white"/>
                <w:lang w:val="uk-UA"/>
              </w:rPr>
              <w:t>Соціальна і громадянська компетентності</w:t>
            </w:r>
          </w:p>
        </w:tc>
        <w:tc>
          <w:tcPr>
            <w:tcW w:w="10348"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Уміння:</w:t>
            </w:r>
            <w:r w:rsidRPr="00391BD1">
              <w:rPr>
                <w:rFonts w:eastAsia="Microsoft Sans Serif" w:cs="Times New Roman"/>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Ставлення</w:t>
            </w:r>
            <w:r w:rsidRPr="00391BD1">
              <w:rPr>
                <w:rFonts w:eastAsia="Microsoft Sans Serif" w:cs="Times New Roman"/>
                <w:b/>
                <w:bCs/>
                <w:i/>
                <w:iCs/>
                <w:szCs w:val="28"/>
                <w:highlight w:val="white"/>
                <w:lang w:val="uk-UA"/>
              </w:rPr>
              <w:t>:</w:t>
            </w:r>
            <w:r w:rsidRPr="00391BD1">
              <w:rPr>
                <w:rFonts w:eastAsia="Microsoft Sans Serif" w:cs="Times New Roman"/>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Навчальні ресурси</w:t>
            </w:r>
            <w:r w:rsidRPr="00391BD1">
              <w:rPr>
                <w:rFonts w:eastAsia="Microsoft Sans Serif" w:cs="Times New Roman"/>
                <w:b/>
                <w:bCs/>
                <w:i/>
                <w:iCs/>
                <w:szCs w:val="28"/>
                <w:highlight w:val="white"/>
                <w:lang w:val="uk-UA"/>
              </w:rPr>
              <w:t>:</w:t>
            </w:r>
            <w:r w:rsidRPr="00391BD1">
              <w:rPr>
                <w:rFonts w:eastAsia="Microsoft Sans Serif" w:cs="Times New Roman"/>
                <w:szCs w:val="28"/>
                <w:highlight w:val="white"/>
                <w:lang w:val="uk-UA"/>
              </w:rPr>
              <w:t xml:space="preserve"> завдання соціального змісту</w:t>
            </w:r>
          </w:p>
        </w:tc>
      </w:tr>
      <w:tr w:rsidR="00391BD1" w:rsidRPr="00391BD1" w:rsidTr="00182A68">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rPr>
                <w:rFonts w:eastAsia="Microsoft Sans Serif" w:cs="Times New Roman"/>
                <w:szCs w:val="28"/>
                <w:highlight w:val="white"/>
                <w:lang w:val="uk-UA"/>
              </w:rPr>
            </w:pPr>
            <w:r w:rsidRPr="00391BD1">
              <w:rPr>
                <w:rFonts w:eastAsia="Microsoft Sans Serif" w:cs="Times New Roman"/>
                <w:szCs w:val="28"/>
                <w:highlight w:val="white"/>
                <w:lang w:val="uk-UA"/>
              </w:rPr>
              <w:t>9</w:t>
            </w:r>
          </w:p>
        </w:tc>
        <w:tc>
          <w:tcPr>
            <w:tcW w:w="3119"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szCs w:val="28"/>
                <w:highlight w:val="white"/>
                <w:lang w:val="uk-UA"/>
              </w:rPr>
              <w:t>Обізнаність і самовираження у сфері культури</w:t>
            </w:r>
          </w:p>
        </w:tc>
        <w:tc>
          <w:tcPr>
            <w:tcW w:w="10348"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Уміння:</w:t>
            </w:r>
            <w:r w:rsidRPr="00391BD1">
              <w:rPr>
                <w:rFonts w:eastAsia="Microsoft Sans Serif" w:cs="Times New Roman"/>
                <w:b/>
                <w:bCs/>
                <w:i/>
                <w:iCs/>
                <w:color w:val="006600"/>
                <w:szCs w:val="28"/>
                <w:lang w:val="uk-UA"/>
              </w:rPr>
              <w:t xml:space="preserve"> </w:t>
            </w:r>
            <w:r w:rsidRPr="00391BD1">
              <w:rPr>
                <w:rFonts w:eastAsia="Microsoft Sans Serif" w:cs="Times New Roman"/>
                <w:szCs w:val="28"/>
                <w:lang w:val="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w:t>
            </w:r>
            <w:r w:rsidRPr="00391BD1">
              <w:rPr>
                <w:rFonts w:eastAsia="Microsoft Sans Serif" w:cs="Times New Roman"/>
                <w:szCs w:val="28"/>
                <w:lang w:val="uk-UA"/>
              </w:rPr>
              <w:lastRenderedPageBreak/>
              <w:t>складову при створенні продуктів своєї діяльності (малюнків, текстів, схем тощо).</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Ставлення:</w:t>
            </w:r>
            <w:r w:rsidRPr="00391BD1">
              <w:rPr>
                <w:rFonts w:eastAsia="Microsoft Sans Serif" w:cs="Times New Roman"/>
                <w:b/>
                <w:bCs/>
                <w:i/>
                <w:iCs/>
                <w:color w:val="003200"/>
                <w:szCs w:val="28"/>
                <w:lang w:val="uk-UA"/>
              </w:rPr>
              <w:t xml:space="preserve">  </w:t>
            </w:r>
            <w:r w:rsidRPr="00391BD1">
              <w:rPr>
                <w:rFonts w:eastAsia="Microsoft Sans Serif" w:cs="Times New Roman"/>
                <w:color w:val="003200"/>
                <w:szCs w:val="28"/>
                <w:lang w:val="uk-UA"/>
              </w:rPr>
              <w:t xml:space="preserve">культурна </w:t>
            </w:r>
            <w:proofErr w:type="spellStart"/>
            <w:r w:rsidRPr="00391BD1">
              <w:rPr>
                <w:rFonts w:eastAsia="Microsoft Sans Serif" w:cs="Times New Roman"/>
                <w:color w:val="003200"/>
                <w:szCs w:val="28"/>
                <w:lang w:val="uk-UA"/>
              </w:rPr>
              <w:t>самоідентифікація</w:t>
            </w:r>
            <w:proofErr w:type="spellEnd"/>
            <w:r w:rsidRPr="00391BD1">
              <w:rPr>
                <w:rFonts w:eastAsia="Microsoft Sans Serif" w:cs="Times New Roman"/>
                <w:color w:val="003200"/>
                <w:szCs w:val="28"/>
                <w:lang w:val="uk-UA"/>
              </w:rPr>
              <w:t xml:space="preserve">, повага до культурного розмаїття у глобальному суспільстві; </w:t>
            </w:r>
            <w:r w:rsidRPr="00391BD1">
              <w:rPr>
                <w:rFonts w:eastAsia="Microsoft Sans Serif" w:cs="Times New Roman"/>
                <w:szCs w:val="28"/>
                <w:lang w:val="uk-UA"/>
              </w:rPr>
              <w:t>усвідомлення впливу окремого предмета на людську культуру та розвиток суспільства</w:t>
            </w:r>
            <w:r w:rsidRPr="00391BD1">
              <w:rPr>
                <w:rFonts w:eastAsia="Microsoft Sans Serif" w:cs="Times New Roman"/>
                <w:szCs w:val="28"/>
                <w:highlight w:val="white"/>
                <w:lang w:val="uk-UA"/>
              </w:rPr>
              <w:t>.</w:t>
            </w:r>
          </w:p>
          <w:p w:rsidR="00391BD1" w:rsidRPr="00391BD1" w:rsidRDefault="00391BD1" w:rsidP="00391BD1">
            <w:pPr>
              <w:spacing w:after="0" w:line="240" w:lineRule="auto"/>
              <w:jc w:val="both"/>
              <w:rPr>
                <w:rFonts w:eastAsia="Microsoft Sans Serif" w:cs="Times New Roman"/>
                <w:szCs w:val="28"/>
                <w:lang w:val="uk-UA"/>
              </w:rPr>
            </w:pPr>
            <w:r w:rsidRPr="00391BD1">
              <w:rPr>
                <w:rFonts w:eastAsia="Microsoft Sans Serif" w:cs="Times New Roman"/>
                <w:b/>
                <w:bCs/>
                <w:i/>
                <w:iCs/>
                <w:color w:val="003200"/>
                <w:szCs w:val="28"/>
                <w:highlight w:val="white"/>
                <w:lang w:val="uk-UA"/>
              </w:rPr>
              <w:t>Навчальні ресурси</w:t>
            </w:r>
            <w:r w:rsidRPr="00391BD1">
              <w:rPr>
                <w:rFonts w:eastAsia="Microsoft Sans Serif" w:cs="Times New Roman"/>
                <w:b/>
                <w:bCs/>
                <w:i/>
                <w:iCs/>
                <w:szCs w:val="28"/>
                <w:highlight w:val="white"/>
                <w:lang w:val="uk-UA"/>
              </w:rPr>
              <w:t>:</w:t>
            </w:r>
            <w:r w:rsidRPr="00391BD1">
              <w:rPr>
                <w:rFonts w:eastAsia="Microsoft Sans Serif" w:cs="Times New Roman"/>
                <w:b/>
                <w:bCs/>
                <w:i/>
                <w:iCs/>
                <w:szCs w:val="28"/>
                <w:lang w:val="uk-UA"/>
              </w:rPr>
              <w:t xml:space="preserve"> </w:t>
            </w:r>
            <w:r w:rsidRPr="00391BD1">
              <w:rPr>
                <w:rFonts w:eastAsia="Microsoft Sans Serif" w:cs="Times New Roman"/>
                <w:szCs w:val="28"/>
                <w:lang w:val="uk-UA"/>
              </w:rPr>
              <w:t>математичні моделі в різних видах мистецтва</w:t>
            </w:r>
          </w:p>
        </w:tc>
      </w:tr>
      <w:tr w:rsidR="00391BD1" w:rsidRPr="004868A8" w:rsidTr="00182A68">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rPr>
                <w:rFonts w:eastAsia="Microsoft Sans Serif" w:cs="Times New Roman"/>
                <w:szCs w:val="28"/>
                <w:highlight w:val="white"/>
                <w:lang w:val="uk-UA"/>
              </w:rPr>
            </w:pPr>
            <w:r w:rsidRPr="00391BD1">
              <w:rPr>
                <w:rFonts w:eastAsia="Microsoft Sans Serif" w:cs="Times New Roman"/>
                <w:szCs w:val="28"/>
                <w:highlight w:val="white"/>
                <w:lang w:val="uk-UA"/>
              </w:rPr>
              <w:lastRenderedPageBreak/>
              <w:t>10</w:t>
            </w:r>
          </w:p>
        </w:tc>
        <w:tc>
          <w:tcPr>
            <w:tcW w:w="3119"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widowControl w:val="0"/>
              <w:spacing w:after="0" w:line="240" w:lineRule="auto"/>
              <w:jc w:val="both"/>
              <w:rPr>
                <w:rFonts w:eastAsia="Microsoft Sans Serif" w:cs="Times New Roman"/>
                <w:szCs w:val="28"/>
                <w:highlight w:val="white"/>
                <w:lang w:val="uk-UA"/>
              </w:rPr>
            </w:pPr>
            <w:r w:rsidRPr="00391BD1">
              <w:rPr>
                <w:rFonts w:eastAsia="Microsoft Sans Serif" w:cs="Times New Roman"/>
                <w:szCs w:val="28"/>
                <w:highlight w:val="white"/>
                <w:lang w:val="uk-UA"/>
              </w:rPr>
              <w:t>Екологічна грамотність і здорове життя</w:t>
            </w:r>
          </w:p>
        </w:tc>
        <w:tc>
          <w:tcPr>
            <w:tcW w:w="10348" w:type="dxa"/>
            <w:tcBorders>
              <w:bottom w:val="single" w:sz="8" w:space="0" w:color="000000"/>
              <w:right w:val="single" w:sz="8" w:space="0" w:color="000000"/>
            </w:tcBorders>
            <w:tcMar>
              <w:top w:w="100" w:type="dxa"/>
              <w:left w:w="100" w:type="dxa"/>
              <w:bottom w:w="100" w:type="dxa"/>
              <w:right w:w="100" w:type="dxa"/>
            </w:tcMar>
          </w:tcPr>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Уміння:</w:t>
            </w:r>
            <w:r w:rsidRPr="00391BD1">
              <w:rPr>
                <w:rFonts w:eastAsia="Microsoft Sans Serif" w:cs="Times New Roman"/>
                <w:color w:val="003200"/>
                <w:szCs w:val="28"/>
                <w:highlight w:val="white"/>
                <w:lang w:val="uk-UA"/>
              </w:rPr>
              <w:t xml:space="preserve"> </w:t>
            </w:r>
            <w:r w:rsidRPr="00391BD1">
              <w:rPr>
                <w:rFonts w:eastAsia="Microsoft Sans Serif" w:cs="Times New Roman"/>
                <w:szCs w:val="28"/>
                <w:highlight w:val="white"/>
                <w:lang w:val="uk-UA"/>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Ставлення:</w:t>
            </w:r>
            <w:r w:rsidRPr="00391BD1">
              <w:rPr>
                <w:rFonts w:eastAsia="Microsoft Sans Serif" w:cs="Times New Roman"/>
                <w:b/>
                <w:bCs/>
                <w:i/>
                <w:iCs/>
                <w:szCs w:val="28"/>
                <w:lang w:val="uk-UA"/>
              </w:rPr>
              <w:t xml:space="preserve"> </w:t>
            </w:r>
            <w:r w:rsidRPr="00391BD1">
              <w:rPr>
                <w:rFonts w:eastAsia="Microsoft Sans Serif" w:cs="Times New Roman"/>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91BD1" w:rsidRPr="00391BD1" w:rsidRDefault="00391BD1" w:rsidP="00391BD1">
            <w:pPr>
              <w:spacing w:after="0" w:line="240" w:lineRule="auto"/>
              <w:jc w:val="both"/>
              <w:rPr>
                <w:rFonts w:eastAsia="Microsoft Sans Serif" w:cs="Times New Roman"/>
                <w:szCs w:val="28"/>
                <w:highlight w:val="white"/>
                <w:lang w:val="uk-UA"/>
              </w:rPr>
            </w:pPr>
            <w:r w:rsidRPr="00391BD1">
              <w:rPr>
                <w:rFonts w:eastAsia="Microsoft Sans Serif" w:cs="Times New Roman"/>
                <w:b/>
                <w:bCs/>
                <w:i/>
                <w:iCs/>
                <w:color w:val="003200"/>
                <w:szCs w:val="28"/>
                <w:highlight w:val="white"/>
                <w:lang w:val="uk-UA"/>
              </w:rPr>
              <w:t>Навчальні ресурси:</w:t>
            </w:r>
            <w:r w:rsidRPr="00391BD1">
              <w:rPr>
                <w:rFonts w:eastAsia="Microsoft Sans Serif" w:cs="Times New Roman"/>
                <w:color w:val="003200"/>
                <w:szCs w:val="28"/>
                <w:highlight w:val="white"/>
                <w:lang w:val="uk-UA"/>
              </w:rPr>
              <w:t xml:space="preserve"> </w:t>
            </w:r>
            <w:r w:rsidRPr="00391BD1">
              <w:rPr>
                <w:rFonts w:eastAsia="Microsoft Sans Serif" w:cs="Times New Roman"/>
                <w:szCs w:val="28"/>
                <w:highlight w:val="white"/>
                <w:lang w:val="uk-UA"/>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91BD1" w:rsidRPr="00391BD1" w:rsidRDefault="00391BD1" w:rsidP="00391BD1">
      <w:pPr>
        <w:spacing w:after="0" w:line="240" w:lineRule="auto"/>
        <w:ind w:firstLine="709"/>
        <w:jc w:val="both"/>
        <w:rPr>
          <w:rFonts w:eastAsia="Microsoft Sans Serif" w:cs="Times New Roman"/>
          <w:szCs w:val="28"/>
          <w:highlight w:val="white"/>
          <w:lang w:val="uk-UA"/>
        </w:rPr>
      </w:pPr>
    </w:p>
    <w:p w:rsidR="00391BD1" w:rsidRPr="00391BD1" w:rsidRDefault="00391BD1" w:rsidP="00182A68">
      <w:pPr>
        <w:spacing w:after="0" w:line="240" w:lineRule="auto"/>
        <w:ind w:firstLine="567"/>
        <w:jc w:val="both"/>
        <w:rPr>
          <w:rFonts w:eastAsia="Microsoft Sans Serif" w:cs="Times New Roman"/>
          <w:szCs w:val="28"/>
          <w:highlight w:val="white"/>
          <w:lang w:val="uk-UA"/>
        </w:rPr>
      </w:pPr>
      <w:r w:rsidRPr="00391BD1">
        <w:rPr>
          <w:rFonts w:eastAsia="Microsoft Sans Serif" w:cs="Times New Roman"/>
          <w:szCs w:val="28"/>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391BD1">
        <w:rPr>
          <w:rFonts w:eastAsia="Microsoft Sans Serif" w:cs="Times New Roman"/>
          <w:szCs w:val="28"/>
          <w:highlight w:val="white"/>
          <w:lang w:val="uk-UA"/>
        </w:rPr>
        <w:t>компетентностей</w:t>
      </w:r>
      <w:proofErr w:type="spellEnd"/>
      <w:r w:rsidRPr="00391BD1">
        <w:rPr>
          <w:rFonts w:eastAsia="Microsoft Sans Serif" w:cs="Times New Roman"/>
          <w:szCs w:val="28"/>
          <w:highlight w:val="white"/>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391BD1">
        <w:rPr>
          <w:rFonts w:eastAsia="Microsoft Sans Serif" w:cs="Times New Roman"/>
          <w:szCs w:val="28"/>
          <w:highlight w:val="white"/>
          <w:lang w:val="uk-UA"/>
        </w:rPr>
        <w:t>наформування</w:t>
      </w:r>
      <w:proofErr w:type="spellEnd"/>
      <w:r w:rsidRPr="00391BD1">
        <w:rPr>
          <w:rFonts w:eastAsia="Microsoft Sans Serif" w:cs="Times New Roman"/>
          <w:szCs w:val="28"/>
          <w:highlight w:val="white"/>
          <w:lang w:val="uk-UA"/>
        </w:rPr>
        <w:t xml:space="preserve"> в учнів здатності застосовувати знання й уміння у реальних життєвих ситуаціях.</w:t>
      </w:r>
    </w:p>
    <w:p w:rsidR="00391BD1" w:rsidRPr="00391BD1" w:rsidRDefault="00391BD1" w:rsidP="00182A68">
      <w:pPr>
        <w:spacing w:after="0" w:line="240" w:lineRule="auto"/>
        <w:ind w:firstLine="567"/>
        <w:jc w:val="both"/>
        <w:rPr>
          <w:rFonts w:eastAsia="Microsoft Sans Serif" w:cs="Times New Roman"/>
          <w:szCs w:val="28"/>
          <w:highlight w:val="white"/>
          <w:lang w:val="uk-UA"/>
        </w:rPr>
      </w:pPr>
      <w:r w:rsidRPr="00391BD1">
        <w:rPr>
          <w:rFonts w:eastAsia="Microsoft Sans Serif" w:cs="Times New Roman"/>
          <w:szCs w:val="28"/>
          <w:highlight w:val="white"/>
          <w:lang w:val="uk-UA"/>
        </w:rPr>
        <w:t xml:space="preserve">Наскрізні лінії є засобом інтеграції ключових і загально предметних </w:t>
      </w:r>
      <w:proofErr w:type="spellStart"/>
      <w:r w:rsidRPr="00391BD1">
        <w:rPr>
          <w:rFonts w:eastAsia="Microsoft Sans Serif" w:cs="Times New Roman"/>
          <w:szCs w:val="28"/>
          <w:highlight w:val="white"/>
          <w:lang w:val="uk-UA"/>
        </w:rPr>
        <w:t>компетентностей</w:t>
      </w:r>
      <w:proofErr w:type="spellEnd"/>
      <w:r w:rsidRPr="00391BD1">
        <w:rPr>
          <w:rFonts w:eastAsia="Microsoft Sans Serif" w:cs="Times New Roman"/>
          <w:szCs w:val="28"/>
          <w:highlight w:val="white"/>
          <w:lang w:val="uk-UA"/>
        </w:rPr>
        <w:t>, окремих предметів та предметних циклів; їх необхідно враховувати при формуванні шкільного середовища.</w:t>
      </w:r>
    </w:p>
    <w:p w:rsidR="00391BD1" w:rsidRPr="00391BD1" w:rsidRDefault="00391BD1" w:rsidP="00182A68">
      <w:pPr>
        <w:spacing w:after="0" w:line="240" w:lineRule="auto"/>
        <w:ind w:firstLine="567"/>
        <w:jc w:val="both"/>
        <w:rPr>
          <w:rFonts w:eastAsia="Microsoft Sans Serif" w:cs="Times New Roman"/>
          <w:szCs w:val="28"/>
          <w:highlight w:val="white"/>
          <w:lang w:val="uk-UA"/>
        </w:rPr>
      </w:pPr>
      <w:r w:rsidRPr="00391BD1">
        <w:rPr>
          <w:rFonts w:eastAsia="Microsoft Sans Serif" w:cs="Times New Roman"/>
          <w:szCs w:val="28"/>
          <w:highlight w:val="white"/>
          <w:lang w:val="uk-UA"/>
        </w:rPr>
        <w:t xml:space="preserve">Наскрізні лінії є соціально значимими </w:t>
      </w:r>
      <w:proofErr w:type="spellStart"/>
      <w:r w:rsidRPr="00391BD1">
        <w:rPr>
          <w:rFonts w:eastAsia="Microsoft Sans Serif" w:cs="Times New Roman"/>
          <w:szCs w:val="28"/>
          <w:highlight w:val="white"/>
          <w:lang w:val="uk-UA"/>
        </w:rPr>
        <w:t>надпредметними</w:t>
      </w:r>
      <w:proofErr w:type="spellEnd"/>
      <w:r w:rsidRPr="00391BD1">
        <w:rPr>
          <w:rFonts w:eastAsia="Microsoft Sans Serif" w:cs="Times New Roman"/>
          <w:szCs w:val="28"/>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91BD1" w:rsidRPr="00391BD1" w:rsidRDefault="00391BD1" w:rsidP="00182A68">
      <w:pPr>
        <w:spacing w:after="0" w:line="240" w:lineRule="auto"/>
        <w:ind w:firstLine="567"/>
        <w:jc w:val="both"/>
        <w:rPr>
          <w:rFonts w:eastAsia="Microsoft Sans Serif" w:cs="Times New Roman"/>
          <w:szCs w:val="28"/>
          <w:highlight w:val="white"/>
          <w:lang w:val="uk-UA"/>
        </w:rPr>
      </w:pPr>
      <w:r w:rsidRPr="00391BD1">
        <w:rPr>
          <w:rFonts w:eastAsia="Microsoft Sans Serif" w:cs="Times New Roman"/>
          <w:szCs w:val="28"/>
          <w:highlight w:val="white"/>
          <w:lang w:val="uk-UA"/>
        </w:rPr>
        <w:lastRenderedPageBreak/>
        <w:t>Навчання за наскрізними лініями реалізується насамперед через:</w:t>
      </w:r>
    </w:p>
    <w:p w:rsidR="00391BD1" w:rsidRPr="00391BD1" w:rsidRDefault="00391BD1" w:rsidP="00182A68">
      <w:pPr>
        <w:widowControl w:val="0"/>
        <w:numPr>
          <w:ilvl w:val="0"/>
          <w:numId w:val="2"/>
        </w:numPr>
        <w:spacing w:after="0" w:line="240" w:lineRule="auto"/>
        <w:ind w:left="0" w:firstLine="567"/>
        <w:jc w:val="both"/>
        <w:rPr>
          <w:rFonts w:eastAsia="Microsoft Sans Serif" w:cs="Times New Roman"/>
          <w:szCs w:val="28"/>
          <w:highlight w:val="white"/>
          <w:lang w:val="uk-UA"/>
        </w:rPr>
      </w:pPr>
      <w:r w:rsidRPr="00391BD1">
        <w:rPr>
          <w:rFonts w:eastAsia="Microsoft Sans Serif" w:cs="Times New Roman"/>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391BD1" w:rsidRPr="00391BD1" w:rsidRDefault="00391BD1" w:rsidP="00182A68">
      <w:pPr>
        <w:widowControl w:val="0"/>
        <w:numPr>
          <w:ilvl w:val="0"/>
          <w:numId w:val="2"/>
        </w:numPr>
        <w:spacing w:after="0" w:line="240" w:lineRule="auto"/>
        <w:ind w:left="0" w:firstLine="567"/>
        <w:jc w:val="both"/>
        <w:rPr>
          <w:rFonts w:eastAsia="Microsoft Sans Serif" w:cs="Times New Roman"/>
          <w:szCs w:val="28"/>
          <w:highlight w:val="white"/>
          <w:lang w:val="uk-UA"/>
        </w:rPr>
      </w:pPr>
      <w:r w:rsidRPr="00391BD1">
        <w:rPr>
          <w:rFonts w:eastAsia="Microsoft Sans Serif" w:cs="Times New Roman"/>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391BD1">
        <w:rPr>
          <w:rFonts w:eastAsia="Microsoft Sans Serif" w:cs="Times New Roman"/>
          <w:szCs w:val="28"/>
          <w:highlight w:val="white"/>
          <w:lang w:val="uk-UA"/>
        </w:rPr>
        <w:t>надпредметні</w:t>
      </w:r>
      <w:proofErr w:type="spellEnd"/>
      <w:r w:rsidRPr="00391BD1">
        <w:rPr>
          <w:rFonts w:eastAsia="Microsoft Sans Serif" w:cs="Times New Roman"/>
          <w:szCs w:val="28"/>
          <w:highlight w:val="white"/>
          <w:lang w:val="uk-UA"/>
        </w:rPr>
        <w:t xml:space="preserve">, </w:t>
      </w:r>
      <w:proofErr w:type="spellStart"/>
      <w:r w:rsidRPr="00391BD1">
        <w:rPr>
          <w:rFonts w:eastAsia="Microsoft Sans Serif" w:cs="Times New Roman"/>
          <w:szCs w:val="28"/>
          <w:highlight w:val="white"/>
          <w:lang w:val="uk-UA"/>
        </w:rPr>
        <w:t>міжкласові</w:t>
      </w:r>
      <w:proofErr w:type="spellEnd"/>
      <w:r w:rsidRPr="00391BD1">
        <w:rPr>
          <w:rFonts w:eastAsia="Microsoft Sans Serif" w:cs="Times New Roman"/>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91BD1" w:rsidRPr="00391BD1" w:rsidRDefault="00391BD1" w:rsidP="00182A68">
      <w:pPr>
        <w:widowControl w:val="0"/>
        <w:numPr>
          <w:ilvl w:val="0"/>
          <w:numId w:val="2"/>
        </w:numPr>
        <w:spacing w:after="0" w:line="240" w:lineRule="auto"/>
        <w:ind w:left="0" w:firstLine="567"/>
        <w:jc w:val="both"/>
        <w:rPr>
          <w:rFonts w:eastAsia="Microsoft Sans Serif" w:cs="Times New Roman"/>
          <w:szCs w:val="28"/>
          <w:highlight w:val="white"/>
          <w:lang w:val="uk-UA"/>
        </w:rPr>
      </w:pPr>
      <w:r w:rsidRPr="00391BD1">
        <w:rPr>
          <w:rFonts w:eastAsia="Microsoft Sans Serif" w:cs="Times New Roman"/>
          <w:szCs w:val="28"/>
          <w:highlight w:val="white"/>
          <w:lang w:val="uk-UA"/>
        </w:rPr>
        <w:t xml:space="preserve">предмети за вибором; </w:t>
      </w:r>
    </w:p>
    <w:p w:rsidR="00391BD1" w:rsidRPr="00391BD1" w:rsidRDefault="00391BD1" w:rsidP="00182A68">
      <w:pPr>
        <w:widowControl w:val="0"/>
        <w:numPr>
          <w:ilvl w:val="0"/>
          <w:numId w:val="2"/>
        </w:numPr>
        <w:spacing w:after="0" w:line="240" w:lineRule="auto"/>
        <w:ind w:left="0" w:firstLine="567"/>
        <w:jc w:val="both"/>
        <w:rPr>
          <w:rFonts w:eastAsia="Microsoft Sans Serif" w:cs="Times New Roman"/>
          <w:szCs w:val="28"/>
          <w:highlight w:val="white"/>
          <w:lang w:val="uk-UA"/>
        </w:rPr>
      </w:pPr>
      <w:r w:rsidRPr="00391BD1">
        <w:rPr>
          <w:rFonts w:eastAsia="Microsoft Sans Serif" w:cs="Times New Roman"/>
          <w:szCs w:val="28"/>
          <w:highlight w:val="white"/>
          <w:lang w:val="uk-UA"/>
        </w:rPr>
        <w:t xml:space="preserve">роботу в проектах; </w:t>
      </w:r>
    </w:p>
    <w:p w:rsidR="00391BD1" w:rsidRPr="00391BD1" w:rsidRDefault="00391BD1" w:rsidP="00182A68">
      <w:pPr>
        <w:widowControl w:val="0"/>
        <w:numPr>
          <w:ilvl w:val="0"/>
          <w:numId w:val="2"/>
        </w:numPr>
        <w:spacing w:after="0" w:line="240" w:lineRule="auto"/>
        <w:ind w:left="0" w:firstLine="567"/>
        <w:jc w:val="both"/>
        <w:rPr>
          <w:rFonts w:eastAsia="Microsoft Sans Serif" w:cs="Times New Roman"/>
          <w:szCs w:val="28"/>
          <w:highlight w:val="white"/>
          <w:lang w:val="uk-UA"/>
        </w:rPr>
      </w:pPr>
      <w:r w:rsidRPr="00391BD1">
        <w:rPr>
          <w:rFonts w:eastAsia="Microsoft Sans Serif" w:cs="Times New Roman"/>
          <w:szCs w:val="28"/>
          <w:highlight w:val="white"/>
          <w:lang w:val="uk-UA"/>
        </w:rPr>
        <w:t>позакласну навчальну роботу і роботу гуртків.</w:t>
      </w:r>
    </w:p>
    <w:tbl>
      <w:tblPr>
        <w:tblStyle w:val="a5"/>
        <w:tblW w:w="14601" w:type="dxa"/>
        <w:tblInd w:w="108" w:type="dxa"/>
        <w:tblLook w:val="04A0" w:firstRow="1" w:lastRow="0" w:firstColumn="1" w:lastColumn="0" w:noHBand="0" w:noVBand="1"/>
      </w:tblPr>
      <w:tblGrid>
        <w:gridCol w:w="3119"/>
        <w:gridCol w:w="11482"/>
      </w:tblGrid>
      <w:tr w:rsidR="00391BD1" w:rsidRPr="00182A68" w:rsidTr="00182A68">
        <w:tc>
          <w:tcPr>
            <w:tcW w:w="3119" w:type="dxa"/>
            <w:shd w:val="clear" w:color="auto" w:fill="EEECE1" w:themeFill="background2"/>
          </w:tcPr>
          <w:p w:rsidR="00391BD1" w:rsidRPr="00182A68" w:rsidRDefault="00391BD1" w:rsidP="00391BD1">
            <w:pPr>
              <w:jc w:val="center"/>
              <w:rPr>
                <w:rFonts w:ascii="Times New Roman" w:hAnsi="Times New Roman" w:cs="Times New Roman"/>
                <w:b/>
                <w:bCs/>
                <w:color w:val="003200"/>
                <w:sz w:val="28"/>
                <w:szCs w:val="28"/>
              </w:rPr>
            </w:pPr>
            <w:r w:rsidRPr="00182A68">
              <w:rPr>
                <w:rFonts w:ascii="Times New Roman" w:hAnsi="Times New Roman" w:cs="Times New Roman"/>
                <w:b/>
                <w:bCs/>
                <w:color w:val="003200"/>
                <w:sz w:val="28"/>
                <w:szCs w:val="28"/>
              </w:rPr>
              <w:t>Наскрізна лінія</w:t>
            </w:r>
          </w:p>
        </w:tc>
        <w:tc>
          <w:tcPr>
            <w:tcW w:w="11482" w:type="dxa"/>
            <w:shd w:val="clear" w:color="auto" w:fill="EEECE1" w:themeFill="background2"/>
          </w:tcPr>
          <w:p w:rsidR="00391BD1" w:rsidRPr="00182A68" w:rsidRDefault="00391BD1" w:rsidP="00391BD1">
            <w:pPr>
              <w:jc w:val="center"/>
              <w:rPr>
                <w:rFonts w:ascii="Times New Roman" w:hAnsi="Times New Roman" w:cs="Times New Roman"/>
                <w:b/>
                <w:bCs/>
                <w:color w:val="003200"/>
                <w:sz w:val="28"/>
                <w:szCs w:val="28"/>
              </w:rPr>
            </w:pPr>
            <w:r w:rsidRPr="00182A68">
              <w:rPr>
                <w:rFonts w:ascii="Times New Roman" w:hAnsi="Times New Roman" w:cs="Times New Roman"/>
                <w:b/>
                <w:bCs/>
                <w:color w:val="003200"/>
                <w:sz w:val="28"/>
                <w:szCs w:val="28"/>
              </w:rPr>
              <w:t>Коротка характеристика</w:t>
            </w:r>
          </w:p>
        </w:tc>
      </w:tr>
      <w:tr w:rsidR="00391BD1" w:rsidRPr="00182A68" w:rsidTr="00182A68">
        <w:tc>
          <w:tcPr>
            <w:tcW w:w="3119" w:type="dxa"/>
          </w:tcPr>
          <w:p w:rsidR="00391BD1" w:rsidRPr="00182A68" w:rsidRDefault="00391BD1" w:rsidP="00391BD1">
            <w:pPr>
              <w:jc w:val="center"/>
              <w:rPr>
                <w:rFonts w:ascii="Times New Roman" w:hAnsi="Times New Roman" w:cs="Times New Roman"/>
                <w:b/>
                <w:sz w:val="28"/>
                <w:szCs w:val="28"/>
              </w:rPr>
            </w:pPr>
            <w:r w:rsidRPr="00182A68">
              <w:rPr>
                <w:rFonts w:ascii="Times New Roman" w:hAnsi="Times New Roman" w:cs="Times New Roman"/>
                <w:b/>
                <w:color w:val="003200"/>
                <w:sz w:val="28"/>
                <w:szCs w:val="28"/>
                <w:highlight w:val="white"/>
              </w:rPr>
              <w:t>Екологічна безпека й сталий розвиток</w:t>
            </w:r>
          </w:p>
        </w:tc>
        <w:tc>
          <w:tcPr>
            <w:tcW w:w="11482" w:type="dxa"/>
          </w:tcPr>
          <w:p w:rsidR="00391BD1" w:rsidRPr="00182A68" w:rsidRDefault="00391BD1" w:rsidP="00391BD1">
            <w:pPr>
              <w:ind w:firstLine="585"/>
              <w:jc w:val="both"/>
              <w:rPr>
                <w:rFonts w:ascii="Times New Roman" w:hAnsi="Times New Roman" w:cs="Times New Roman"/>
                <w:sz w:val="28"/>
                <w:szCs w:val="28"/>
                <w:highlight w:val="white"/>
              </w:rPr>
            </w:pPr>
            <w:r w:rsidRPr="00182A68">
              <w:rPr>
                <w:rFonts w:ascii="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91BD1" w:rsidRPr="00182A68" w:rsidRDefault="00391BD1" w:rsidP="00391BD1">
            <w:pPr>
              <w:ind w:firstLine="585"/>
              <w:jc w:val="both"/>
              <w:rPr>
                <w:rFonts w:ascii="Times New Roman" w:hAnsi="Times New Roman" w:cs="Times New Roman"/>
                <w:b/>
                <w:bCs/>
                <w:sz w:val="28"/>
                <w:szCs w:val="28"/>
              </w:rPr>
            </w:pPr>
            <w:r w:rsidRPr="00182A68">
              <w:rPr>
                <w:rFonts w:ascii="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91BD1" w:rsidRPr="00182A68" w:rsidTr="00182A68">
        <w:tc>
          <w:tcPr>
            <w:tcW w:w="3119" w:type="dxa"/>
          </w:tcPr>
          <w:p w:rsidR="00391BD1" w:rsidRPr="00182A68" w:rsidRDefault="00391BD1" w:rsidP="00391BD1">
            <w:pPr>
              <w:jc w:val="center"/>
              <w:rPr>
                <w:rFonts w:ascii="Times New Roman" w:hAnsi="Times New Roman" w:cs="Times New Roman"/>
                <w:b/>
                <w:sz w:val="28"/>
                <w:szCs w:val="28"/>
              </w:rPr>
            </w:pPr>
            <w:r w:rsidRPr="00182A68">
              <w:rPr>
                <w:rFonts w:ascii="Times New Roman" w:hAnsi="Times New Roman" w:cs="Times New Roman"/>
                <w:b/>
                <w:color w:val="003200"/>
                <w:sz w:val="28"/>
                <w:szCs w:val="28"/>
                <w:highlight w:val="white"/>
              </w:rPr>
              <w:t>Громадянська відповідальність</w:t>
            </w:r>
          </w:p>
        </w:tc>
        <w:tc>
          <w:tcPr>
            <w:tcW w:w="11482" w:type="dxa"/>
          </w:tcPr>
          <w:p w:rsidR="00391BD1" w:rsidRPr="00182A68" w:rsidRDefault="00391BD1" w:rsidP="00391BD1">
            <w:pPr>
              <w:ind w:firstLine="585"/>
              <w:jc w:val="both"/>
              <w:rPr>
                <w:rFonts w:ascii="Times New Roman" w:hAnsi="Times New Roman" w:cs="Times New Roman"/>
                <w:sz w:val="28"/>
                <w:szCs w:val="28"/>
                <w:highlight w:val="white"/>
              </w:rPr>
            </w:pPr>
            <w:r w:rsidRPr="00182A68">
              <w:rPr>
                <w:rFonts w:ascii="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182A68">
              <w:rPr>
                <w:rFonts w:ascii="Times New Roman" w:hAnsi="Times New Roman" w:cs="Times New Roman"/>
                <w:sz w:val="28"/>
                <w:szCs w:val="28"/>
                <w:highlight w:val="white"/>
              </w:rPr>
              <w:t>роботи</w:t>
            </w:r>
            <w:proofErr w:type="spellEnd"/>
            <w:r w:rsidRPr="00182A68">
              <w:rPr>
                <w:rFonts w:ascii="Times New Roman" w:hAnsi="Times New Roman" w:cs="Times New Roman"/>
                <w:sz w:val="28"/>
                <w:szCs w:val="28"/>
                <w:highlight w:val="white"/>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91BD1" w:rsidRPr="00182A68" w:rsidRDefault="00391BD1" w:rsidP="00391BD1">
            <w:pPr>
              <w:ind w:firstLine="585"/>
              <w:jc w:val="both"/>
              <w:rPr>
                <w:rFonts w:ascii="Times New Roman" w:hAnsi="Times New Roman" w:cs="Times New Roman"/>
                <w:b/>
                <w:bCs/>
                <w:sz w:val="28"/>
                <w:szCs w:val="28"/>
              </w:rPr>
            </w:pPr>
            <w:r w:rsidRPr="00182A68">
              <w:rPr>
                <w:rFonts w:ascii="Times New Roman" w:hAnsi="Times New Roman" w:cs="Times New Roman"/>
                <w:sz w:val="28"/>
                <w:szCs w:val="28"/>
                <w:highlight w:val="white"/>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w:t>
            </w:r>
            <w:r w:rsidRPr="00182A68">
              <w:rPr>
                <w:rFonts w:ascii="Times New Roman" w:hAnsi="Times New Roman" w:cs="Times New Roman"/>
                <w:sz w:val="28"/>
                <w:szCs w:val="28"/>
                <w:highlight w:val="white"/>
              </w:rPr>
              <w:lastRenderedPageBreak/>
              <w:t>досягнень.</w:t>
            </w:r>
          </w:p>
        </w:tc>
      </w:tr>
      <w:tr w:rsidR="00391BD1" w:rsidRPr="004868A8" w:rsidTr="00182A68">
        <w:tc>
          <w:tcPr>
            <w:tcW w:w="3119" w:type="dxa"/>
          </w:tcPr>
          <w:p w:rsidR="00391BD1" w:rsidRPr="00182A68" w:rsidRDefault="00391BD1" w:rsidP="00391BD1">
            <w:pPr>
              <w:jc w:val="center"/>
              <w:rPr>
                <w:rFonts w:ascii="Times New Roman" w:hAnsi="Times New Roman" w:cs="Times New Roman"/>
                <w:b/>
                <w:bCs/>
                <w:sz w:val="28"/>
                <w:szCs w:val="28"/>
              </w:rPr>
            </w:pPr>
            <w:r w:rsidRPr="00182A68">
              <w:rPr>
                <w:rFonts w:ascii="Times New Roman" w:hAnsi="Times New Roman" w:cs="Times New Roman"/>
                <w:b/>
                <w:color w:val="003200"/>
                <w:sz w:val="28"/>
                <w:szCs w:val="28"/>
                <w:highlight w:val="white"/>
              </w:rPr>
              <w:lastRenderedPageBreak/>
              <w:t>Здоров'я і безпека</w:t>
            </w:r>
          </w:p>
        </w:tc>
        <w:tc>
          <w:tcPr>
            <w:tcW w:w="11482" w:type="dxa"/>
          </w:tcPr>
          <w:p w:rsidR="00391BD1" w:rsidRPr="00182A68" w:rsidRDefault="00391BD1" w:rsidP="00391BD1">
            <w:pPr>
              <w:ind w:firstLine="585"/>
              <w:jc w:val="both"/>
              <w:rPr>
                <w:rFonts w:ascii="Times New Roman" w:hAnsi="Times New Roman" w:cs="Times New Roman"/>
                <w:sz w:val="28"/>
                <w:szCs w:val="28"/>
                <w:highlight w:val="white"/>
              </w:rPr>
            </w:pPr>
            <w:r w:rsidRPr="00182A68">
              <w:rPr>
                <w:rFonts w:ascii="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91BD1" w:rsidRPr="00182A68" w:rsidRDefault="00391BD1" w:rsidP="00391BD1">
            <w:pPr>
              <w:ind w:firstLine="585"/>
              <w:jc w:val="both"/>
              <w:rPr>
                <w:rFonts w:ascii="Times New Roman" w:hAnsi="Times New Roman" w:cs="Times New Roman"/>
                <w:b/>
                <w:bCs/>
                <w:sz w:val="28"/>
                <w:szCs w:val="28"/>
              </w:rPr>
            </w:pPr>
            <w:r w:rsidRPr="00182A68">
              <w:rPr>
                <w:rFonts w:ascii="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91BD1" w:rsidRPr="004868A8" w:rsidTr="00182A68">
        <w:tc>
          <w:tcPr>
            <w:tcW w:w="3119" w:type="dxa"/>
          </w:tcPr>
          <w:p w:rsidR="00391BD1" w:rsidRPr="00182A68" w:rsidRDefault="00391BD1" w:rsidP="00391BD1">
            <w:pPr>
              <w:jc w:val="center"/>
              <w:rPr>
                <w:rFonts w:ascii="Times New Roman" w:hAnsi="Times New Roman" w:cs="Times New Roman"/>
                <w:b/>
                <w:bCs/>
                <w:sz w:val="28"/>
                <w:szCs w:val="28"/>
              </w:rPr>
            </w:pPr>
            <w:r w:rsidRPr="00182A68">
              <w:rPr>
                <w:rFonts w:ascii="Times New Roman" w:hAnsi="Times New Roman" w:cs="Times New Roman"/>
                <w:b/>
                <w:color w:val="003200"/>
                <w:sz w:val="28"/>
                <w:szCs w:val="28"/>
                <w:highlight w:val="white"/>
              </w:rPr>
              <w:t>Підприємливість і фінансова грамотність</w:t>
            </w:r>
          </w:p>
        </w:tc>
        <w:tc>
          <w:tcPr>
            <w:tcW w:w="11482" w:type="dxa"/>
          </w:tcPr>
          <w:p w:rsidR="00391BD1" w:rsidRPr="00182A68" w:rsidRDefault="00391BD1" w:rsidP="00391BD1">
            <w:pPr>
              <w:ind w:firstLine="585"/>
              <w:jc w:val="both"/>
              <w:rPr>
                <w:rFonts w:ascii="Times New Roman" w:hAnsi="Times New Roman" w:cs="Times New Roman"/>
                <w:sz w:val="28"/>
                <w:szCs w:val="28"/>
                <w:highlight w:val="white"/>
              </w:rPr>
            </w:pPr>
            <w:r w:rsidRPr="00182A68">
              <w:rPr>
                <w:rFonts w:ascii="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91BD1" w:rsidRPr="00182A68" w:rsidRDefault="00391BD1" w:rsidP="00391BD1">
            <w:pPr>
              <w:ind w:firstLine="585"/>
              <w:jc w:val="both"/>
              <w:rPr>
                <w:rFonts w:ascii="Times New Roman" w:hAnsi="Times New Roman" w:cs="Times New Roman"/>
                <w:b/>
                <w:bCs/>
                <w:sz w:val="28"/>
                <w:szCs w:val="28"/>
              </w:rPr>
            </w:pPr>
            <w:r w:rsidRPr="00182A68">
              <w:rPr>
                <w:rFonts w:ascii="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91BD1" w:rsidRPr="00182A68" w:rsidRDefault="00391BD1" w:rsidP="00391BD1">
      <w:pPr>
        <w:spacing w:after="0" w:line="240" w:lineRule="auto"/>
        <w:jc w:val="both"/>
        <w:rPr>
          <w:rFonts w:eastAsia="Microsoft Sans Serif" w:cs="Times New Roman"/>
          <w:szCs w:val="28"/>
          <w:highlight w:val="white"/>
          <w:lang w:val="uk-UA"/>
        </w:rPr>
      </w:pPr>
    </w:p>
    <w:p w:rsidR="00391BD1" w:rsidRPr="00391BD1" w:rsidRDefault="00391BD1" w:rsidP="00182A68">
      <w:pPr>
        <w:spacing w:after="0" w:line="240" w:lineRule="auto"/>
        <w:ind w:firstLine="567"/>
        <w:contextualSpacing/>
        <w:jc w:val="both"/>
        <w:rPr>
          <w:rFonts w:eastAsia="Microsoft Sans Serif" w:cs="Times New Roman"/>
          <w:szCs w:val="28"/>
          <w:highlight w:val="white"/>
          <w:lang w:val="uk-UA"/>
        </w:rPr>
      </w:pPr>
      <w:r w:rsidRPr="00391BD1">
        <w:rPr>
          <w:rFonts w:eastAsia="Microsoft Sans Serif" w:cs="Times New Roman"/>
          <w:szCs w:val="28"/>
          <w:highlight w:val="white"/>
          <w:lang w:val="uk-UA"/>
        </w:rPr>
        <w:t xml:space="preserve">Необхідною умовою формування </w:t>
      </w:r>
      <w:proofErr w:type="spellStart"/>
      <w:r w:rsidRPr="00391BD1">
        <w:rPr>
          <w:rFonts w:eastAsia="Microsoft Sans Serif" w:cs="Times New Roman"/>
          <w:szCs w:val="28"/>
          <w:highlight w:val="white"/>
          <w:lang w:val="uk-UA"/>
        </w:rPr>
        <w:t>компетентностей</w:t>
      </w:r>
      <w:proofErr w:type="spellEnd"/>
      <w:r w:rsidRPr="00391BD1">
        <w:rPr>
          <w:rFonts w:eastAsia="Microsoft Sans Serif" w:cs="Times New Roman"/>
          <w:szCs w:val="28"/>
          <w:highlight w:val="white"/>
          <w:lang w:val="uk-UA"/>
        </w:rPr>
        <w:t xml:space="preserve"> є </w:t>
      </w:r>
      <w:proofErr w:type="spellStart"/>
      <w:r w:rsidRPr="00391BD1">
        <w:rPr>
          <w:rFonts w:eastAsia="Microsoft Sans Serif" w:cs="Times New Roman"/>
          <w:szCs w:val="28"/>
          <w:highlight w:val="white"/>
          <w:lang w:val="uk-UA"/>
        </w:rPr>
        <w:t>діяльнісна</w:t>
      </w:r>
      <w:proofErr w:type="spellEnd"/>
      <w:r w:rsidRPr="00391BD1">
        <w:rPr>
          <w:rFonts w:eastAsia="Microsoft Sans Serif" w:cs="Times New Roman"/>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391BD1">
        <w:rPr>
          <w:rFonts w:eastAsia="Microsoft Sans Serif" w:cs="Times New Roman"/>
          <w:szCs w:val="28"/>
          <w:highlight w:val="white"/>
          <w:lang w:val="uk-UA"/>
        </w:rPr>
        <w:t>компетентностей</w:t>
      </w:r>
      <w:proofErr w:type="spellEnd"/>
      <w:r w:rsidRPr="00391BD1">
        <w:rPr>
          <w:rFonts w:eastAsia="Microsoft Sans Serif" w:cs="Times New Roman"/>
          <w:szCs w:val="28"/>
          <w:highlight w:val="white"/>
          <w:lang w:val="uk-UA"/>
        </w:rPr>
        <w:t xml:space="preserve"> сприяє встановлення та реалізація в освітньому процесі міжпредметних і </w:t>
      </w:r>
      <w:proofErr w:type="spellStart"/>
      <w:r w:rsidRPr="00391BD1">
        <w:rPr>
          <w:rFonts w:eastAsia="Microsoft Sans Serif" w:cs="Times New Roman"/>
          <w:szCs w:val="28"/>
          <w:highlight w:val="white"/>
          <w:lang w:val="uk-UA"/>
        </w:rPr>
        <w:t>внутрішньопредметних</w:t>
      </w:r>
      <w:proofErr w:type="spellEnd"/>
      <w:r w:rsidRPr="00391BD1">
        <w:rPr>
          <w:rFonts w:eastAsia="Microsoft Sans Serif" w:cs="Times New Roman"/>
          <w:szCs w:val="28"/>
          <w:highlight w:val="white"/>
          <w:lang w:val="uk-UA"/>
        </w:rPr>
        <w:t xml:space="preserve"> зв’язків, а саме: змістово-інформаційних, </w:t>
      </w:r>
      <w:proofErr w:type="spellStart"/>
      <w:r w:rsidRPr="00391BD1">
        <w:rPr>
          <w:rFonts w:eastAsia="Microsoft Sans Serif" w:cs="Times New Roman"/>
          <w:szCs w:val="28"/>
          <w:highlight w:val="white"/>
          <w:lang w:val="uk-UA"/>
        </w:rPr>
        <w:t>операційно-діяльнісних</w:t>
      </w:r>
      <w:proofErr w:type="spellEnd"/>
      <w:r w:rsidRPr="00391BD1">
        <w:rPr>
          <w:rFonts w:eastAsia="Microsoft Sans Serif" w:cs="Times New Roman"/>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b/>
          <w:i/>
          <w:iCs/>
          <w:color w:val="003200"/>
          <w:szCs w:val="28"/>
          <w:lang w:val="uk-UA"/>
        </w:rPr>
        <w:lastRenderedPageBreak/>
        <w:t>Вимоги до осіб, які можуть розпочинати здобуття профільної середньої освіти</w:t>
      </w:r>
      <w:r w:rsidRPr="00391BD1">
        <w:rPr>
          <w:rFonts w:eastAsia="Microsoft Sans Serif" w:cs="Times New Roman"/>
          <w:i/>
          <w:iCs/>
          <w:szCs w:val="28"/>
          <w:lang w:val="uk-UA"/>
        </w:rPr>
        <w:t>.</w:t>
      </w:r>
      <w:r w:rsidRPr="00391BD1">
        <w:rPr>
          <w:rFonts w:eastAsia="Microsoft Sans Serif" w:cs="Times New Roman"/>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Особи з особливими освітніми потребами можуть розпочинати здобуття профільної середньої освіти за інших умов.</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b/>
          <w:i/>
          <w:iCs/>
          <w:color w:val="003200"/>
          <w:szCs w:val="28"/>
          <w:lang w:val="uk-UA"/>
        </w:rPr>
        <w:t>Перелік освітніх галузей</w:t>
      </w:r>
      <w:r w:rsidRPr="00391BD1">
        <w:rPr>
          <w:rFonts w:eastAsia="Microsoft Sans Serif" w:cs="Times New Roman"/>
          <w:i/>
          <w:iCs/>
          <w:szCs w:val="28"/>
          <w:lang w:val="uk-UA"/>
        </w:rPr>
        <w:t>.</w:t>
      </w:r>
      <w:r w:rsidRPr="00391BD1">
        <w:rPr>
          <w:rFonts w:eastAsia="Microsoft Sans Serif" w:cs="Times New Roman"/>
          <w:szCs w:val="28"/>
          <w:lang w:val="uk-UA"/>
        </w:rPr>
        <w:t xml:space="preserve"> Освітню програму укладено за такими освітніми галузями:</w:t>
      </w:r>
    </w:p>
    <w:p w:rsidR="00391BD1" w:rsidRPr="00391BD1" w:rsidRDefault="00391BD1" w:rsidP="00182A68">
      <w:pPr>
        <w:widowControl w:val="0"/>
        <w:numPr>
          <w:ilvl w:val="0"/>
          <w:numId w:val="3"/>
        </w:numPr>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Мови і літератури </w:t>
      </w:r>
    </w:p>
    <w:p w:rsidR="00391BD1" w:rsidRPr="00391BD1" w:rsidRDefault="00391BD1" w:rsidP="00182A68">
      <w:pPr>
        <w:widowControl w:val="0"/>
        <w:numPr>
          <w:ilvl w:val="0"/>
          <w:numId w:val="3"/>
        </w:numPr>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Суспільствознавство</w:t>
      </w:r>
    </w:p>
    <w:p w:rsidR="00391BD1" w:rsidRPr="00391BD1" w:rsidRDefault="00391BD1" w:rsidP="00182A68">
      <w:pPr>
        <w:widowControl w:val="0"/>
        <w:numPr>
          <w:ilvl w:val="0"/>
          <w:numId w:val="3"/>
        </w:numPr>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Мистецтво</w:t>
      </w:r>
    </w:p>
    <w:p w:rsidR="00391BD1" w:rsidRPr="00391BD1" w:rsidRDefault="00391BD1" w:rsidP="00182A68">
      <w:pPr>
        <w:widowControl w:val="0"/>
        <w:numPr>
          <w:ilvl w:val="0"/>
          <w:numId w:val="3"/>
        </w:numPr>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Математика</w:t>
      </w:r>
    </w:p>
    <w:p w:rsidR="00391BD1" w:rsidRPr="00391BD1" w:rsidRDefault="00391BD1" w:rsidP="00182A68">
      <w:pPr>
        <w:widowControl w:val="0"/>
        <w:numPr>
          <w:ilvl w:val="0"/>
          <w:numId w:val="3"/>
        </w:numPr>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Природознавство</w:t>
      </w:r>
    </w:p>
    <w:p w:rsidR="00391BD1" w:rsidRPr="00391BD1" w:rsidRDefault="00391BD1" w:rsidP="00182A68">
      <w:pPr>
        <w:widowControl w:val="0"/>
        <w:numPr>
          <w:ilvl w:val="0"/>
          <w:numId w:val="3"/>
        </w:numPr>
        <w:spacing w:after="0" w:line="240" w:lineRule="auto"/>
        <w:ind w:left="0" w:firstLine="567"/>
        <w:contextualSpacing/>
        <w:jc w:val="both"/>
        <w:rPr>
          <w:rFonts w:eastAsia="Microsoft Sans Serif" w:cs="Times New Roman"/>
          <w:b/>
          <w:bCs/>
          <w:i/>
          <w:iCs/>
          <w:szCs w:val="28"/>
          <w:lang w:val="uk-UA"/>
        </w:rPr>
      </w:pPr>
      <w:r w:rsidRPr="00391BD1">
        <w:rPr>
          <w:rFonts w:eastAsia="Microsoft Sans Serif" w:cs="Times New Roman"/>
          <w:szCs w:val="28"/>
          <w:lang w:val="uk-UA"/>
        </w:rPr>
        <w:t>Технології</w:t>
      </w:r>
    </w:p>
    <w:p w:rsidR="00391BD1" w:rsidRPr="00391BD1" w:rsidRDefault="00391BD1" w:rsidP="00182A68">
      <w:pPr>
        <w:widowControl w:val="0"/>
        <w:numPr>
          <w:ilvl w:val="0"/>
          <w:numId w:val="3"/>
        </w:numPr>
        <w:spacing w:after="0" w:line="240" w:lineRule="auto"/>
        <w:ind w:left="0" w:firstLine="567"/>
        <w:contextualSpacing/>
        <w:jc w:val="both"/>
        <w:rPr>
          <w:rFonts w:eastAsia="Microsoft Sans Serif" w:cs="Times New Roman"/>
          <w:b/>
          <w:bCs/>
          <w:i/>
          <w:iCs/>
          <w:szCs w:val="28"/>
          <w:lang w:val="uk-UA"/>
        </w:rPr>
      </w:pPr>
      <w:r w:rsidRPr="00391BD1">
        <w:rPr>
          <w:rFonts w:eastAsia="Microsoft Sans Serif" w:cs="Times New Roman"/>
          <w:szCs w:val="28"/>
          <w:lang w:val="uk-UA"/>
        </w:rPr>
        <w:t>Здоров’я і фізична культура</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b/>
          <w:i/>
          <w:iCs/>
          <w:color w:val="003200"/>
          <w:szCs w:val="28"/>
          <w:lang w:val="uk-UA"/>
        </w:rPr>
        <w:t>Логічна послідовність вивчення предметів</w:t>
      </w:r>
      <w:r w:rsidRPr="00391BD1">
        <w:rPr>
          <w:rFonts w:eastAsia="Microsoft Sans Serif" w:cs="Times New Roman"/>
          <w:color w:val="003200"/>
          <w:szCs w:val="28"/>
          <w:lang w:val="uk-UA"/>
        </w:rPr>
        <w:t xml:space="preserve"> </w:t>
      </w:r>
      <w:r w:rsidRPr="00391BD1">
        <w:rPr>
          <w:rFonts w:eastAsia="Microsoft Sans Serif" w:cs="Times New Roman"/>
          <w:szCs w:val="28"/>
          <w:lang w:val="uk-UA"/>
        </w:rPr>
        <w:t xml:space="preserve">розкривається у відповідних </w:t>
      </w:r>
      <w:r w:rsidRPr="00391BD1">
        <w:rPr>
          <w:rFonts w:eastAsia="Microsoft Sans Serif" w:cs="Times New Roman"/>
          <w:i/>
          <w:iCs/>
          <w:szCs w:val="28"/>
          <w:lang w:val="uk-UA"/>
        </w:rPr>
        <w:t>навчальних програмах</w:t>
      </w:r>
      <w:r w:rsidRPr="00391BD1">
        <w:rPr>
          <w:rFonts w:eastAsia="Microsoft Sans Serif" w:cs="Times New Roman"/>
          <w:szCs w:val="28"/>
          <w:lang w:val="uk-UA"/>
        </w:rPr>
        <w:t>.</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b/>
          <w:i/>
          <w:iCs/>
          <w:color w:val="003200"/>
          <w:szCs w:val="28"/>
          <w:lang w:val="uk-UA"/>
        </w:rPr>
        <w:t>Рекомендовані форми організації освітнього процесу</w:t>
      </w:r>
      <w:r w:rsidRPr="00391BD1">
        <w:rPr>
          <w:rFonts w:eastAsia="Microsoft Sans Serif" w:cs="Times New Roman"/>
          <w:b/>
          <w:i/>
          <w:iCs/>
          <w:color w:val="006600"/>
          <w:szCs w:val="28"/>
          <w:lang w:val="uk-UA"/>
        </w:rPr>
        <w:t>.</w:t>
      </w:r>
      <w:r w:rsidRPr="00391BD1">
        <w:rPr>
          <w:rFonts w:eastAsia="Microsoft Sans Serif" w:cs="Times New Roman"/>
          <w:color w:val="006600"/>
          <w:szCs w:val="28"/>
          <w:lang w:val="uk-UA"/>
        </w:rPr>
        <w:t xml:space="preserve"> </w:t>
      </w:r>
      <w:r w:rsidRPr="00391BD1">
        <w:rPr>
          <w:rFonts w:eastAsia="Microsoft Sans Serif" w:cs="Times New Roman"/>
          <w:szCs w:val="28"/>
          <w:lang w:val="uk-UA"/>
        </w:rPr>
        <w:t xml:space="preserve">Основними формами організації освітнього процесу є різні типи уроку: </w:t>
      </w:r>
    </w:p>
    <w:p w:rsidR="00391BD1" w:rsidRPr="00391BD1" w:rsidRDefault="00391BD1" w:rsidP="00182A68">
      <w:pPr>
        <w:widowControl w:val="0"/>
        <w:numPr>
          <w:ilvl w:val="0"/>
          <w:numId w:val="4"/>
        </w:numPr>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формування </w:t>
      </w:r>
      <w:proofErr w:type="spellStart"/>
      <w:r w:rsidRPr="00391BD1">
        <w:rPr>
          <w:rFonts w:eastAsia="Microsoft Sans Serif" w:cs="Times New Roman"/>
          <w:szCs w:val="28"/>
          <w:lang w:val="uk-UA"/>
        </w:rPr>
        <w:t>компетентностей</w:t>
      </w:r>
      <w:proofErr w:type="spellEnd"/>
      <w:r w:rsidRPr="00391BD1">
        <w:rPr>
          <w:rFonts w:eastAsia="Microsoft Sans Serif" w:cs="Times New Roman"/>
          <w:szCs w:val="28"/>
          <w:lang w:val="uk-UA"/>
        </w:rPr>
        <w:t>;</w:t>
      </w:r>
    </w:p>
    <w:p w:rsidR="00391BD1" w:rsidRPr="00391BD1" w:rsidRDefault="00391BD1" w:rsidP="00182A68">
      <w:pPr>
        <w:widowControl w:val="0"/>
        <w:numPr>
          <w:ilvl w:val="0"/>
          <w:numId w:val="4"/>
        </w:numPr>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розвитку </w:t>
      </w:r>
      <w:proofErr w:type="spellStart"/>
      <w:r w:rsidRPr="00391BD1">
        <w:rPr>
          <w:rFonts w:eastAsia="Microsoft Sans Serif" w:cs="Times New Roman"/>
          <w:szCs w:val="28"/>
          <w:lang w:val="uk-UA"/>
        </w:rPr>
        <w:t>компетентностей</w:t>
      </w:r>
      <w:proofErr w:type="spellEnd"/>
      <w:r w:rsidRPr="00391BD1">
        <w:rPr>
          <w:rFonts w:eastAsia="Microsoft Sans Serif" w:cs="Times New Roman"/>
          <w:szCs w:val="28"/>
          <w:lang w:val="uk-UA"/>
        </w:rPr>
        <w:t xml:space="preserve">; </w:t>
      </w:r>
    </w:p>
    <w:p w:rsidR="00391BD1" w:rsidRPr="00391BD1" w:rsidRDefault="00391BD1" w:rsidP="00182A68">
      <w:pPr>
        <w:widowControl w:val="0"/>
        <w:numPr>
          <w:ilvl w:val="0"/>
          <w:numId w:val="4"/>
        </w:numPr>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перевірки та/або оцінювання досягнення </w:t>
      </w:r>
      <w:proofErr w:type="spellStart"/>
      <w:r w:rsidRPr="00391BD1">
        <w:rPr>
          <w:rFonts w:eastAsia="Microsoft Sans Serif" w:cs="Times New Roman"/>
          <w:szCs w:val="28"/>
          <w:lang w:val="uk-UA"/>
        </w:rPr>
        <w:t>компетентностей</w:t>
      </w:r>
      <w:proofErr w:type="spellEnd"/>
      <w:r w:rsidRPr="00391BD1">
        <w:rPr>
          <w:rFonts w:eastAsia="Microsoft Sans Serif" w:cs="Times New Roman"/>
          <w:szCs w:val="28"/>
          <w:lang w:val="uk-UA"/>
        </w:rPr>
        <w:t xml:space="preserve">; </w:t>
      </w:r>
    </w:p>
    <w:p w:rsidR="00391BD1" w:rsidRPr="00391BD1" w:rsidRDefault="00391BD1" w:rsidP="00182A68">
      <w:pPr>
        <w:widowControl w:val="0"/>
        <w:numPr>
          <w:ilvl w:val="0"/>
          <w:numId w:val="4"/>
        </w:numPr>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корекції основних </w:t>
      </w:r>
      <w:proofErr w:type="spellStart"/>
      <w:r w:rsidRPr="00391BD1">
        <w:rPr>
          <w:rFonts w:eastAsia="Microsoft Sans Serif" w:cs="Times New Roman"/>
          <w:szCs w:val="28"/>
          <w:lang w:val="uk-UA"/>
        </w:rPr>
        <w:t>компетентностей</w:t>
      </w:r>
      <w:proofErr w:type="spellEnd"/>
      <w:r w:rsidRPr="00391BD1">
        <w:rPr>
          <w:rFonts w:eastAsia="Microsoft Sans Serif" w:cs="Times New Roman"/>
          <w:szCs w:val="28"/>
          <w:lang w:val="uk-UA"/>
        </w:rPr>
        <w:t xml:space="preserve">; </w:t>
      </w:r>
    </w:p>
    <w:p w:rsidR="00391BD1" w:rsidRPr="00391BD1" w:rsidRDefault="00391BD1" w:rsidP="00182A68">
      <w:pPr>
        <w:widowControl w:val="0"/>
        <w:numPr>
          <w:ilvl w:val="0"/>
          <w:numId w:val="4"/>
        </w:numPr>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eastAsia="uk-UA"/>
        </w:rPr>
        <w:t>комбінований урок</w:t>
      </w:r>
      <w:r w:rsidRPr="00391BD1">
        <w:rPr>
          <w:rFonts w:eastAsia="Microsoft Sans Serif" w:cs="Times New Roman"/>
          <w:szCs w:val="28"/>
          <w:lang w:val="uk-UA"/>
        </w:rPr>
        <w:t>.</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391BD1">
        <w:rPr>
          <w:rFonts w:eastAsia="Microsoft Sans Serif" w:cs="Times New Roman"/>
          <w:szCs w:val="28"/>
          <w:lang w:val="uk-UA"/>
        </w:rPr>
        <w:t>квести</w:t>
      </w:r>
      <w:proofErr w:type="spellEnd"/>
      <w:r w:rsidRPr="00391BD1">
        <w:rPr>
          <w:rFonts w:eastAsia="Microsoft Sans Serif" w:cs="Times New Roman"/>
          <w:szCs w:val="28"/>
          <w:lang w:val="uk-UA"/>
        </w:rPr>
        <w:t>, інтерактивні уроки (</w:t>
      </w:r>
      <w:proofErr w:type="spellStart"/>
      <w:r w:rsidRPr="00391BD1">
        <w:rPr>
          <w:rFonts w:eastAsia="Microsoft Sans Serif" w:cs="Times New Roman"/>
          <w:szCs w:val="28"/>
          <w:lang w:val="uk-UA" w:eastAsia="uk-UA"/>
        </w:rPr>
        <w:t>уроки</w:t>
      </w:r>
      <w:proofErr w:type="spellEnd"/>
      <w:r w:rsidRPr="00391BD1">
        <w:rPr>
          <w:rFonts w:eastAsia="Microsoft Sans Serif" w:cs="Times New Roman"/>
          <w:szCs w:val="28"/>
          <w:lang w:val="uk-UA" w:eastAsia="uk-UA"/>
        </w:rPr>
        <w:t xml:space="preserve"> - «суди», </w:t>
      </w:r>
      <w:r w:rsidRPr="00391BD1">
        <w:rPr>
          <w:rFonts w:eastAsia="Microsoft Sans Serif" w:cs="Times New Roman"/>
          <w:szCs w:val="28"/>
          <w:lang w:val="uk-UA"/>
        </w:rPr>
        <w:t>урок-</w:t>
      </w:r>
      <w:r w:rsidRPr="00391BD1">
        <w:rPr>
          <w:rFonts w:eastAsia="Microsoft Sans Serif" w:cs="Times New Roman"/>
          <w:szCs w:val="28"/>
          <w:lang w:val="uk-UA" w:eastAsia="uk-UA"/>
        </w:rPr>
        <w:t>дискусійна група, уроки з навчанням одних учнів іншими), інтегровані уроки,</w:t>
      </w:r>
      <w:r w:rsidRPr="00391BD1">
        <w:rPr>
          <w:rFonts w:eastAsia="Microsoft Sans Serif" w:cs="Times New Roman"/>
          <w:szCs w:val="28"/>
          <w:lang w:val="uk-UA"/>
        </w:rPr>
        <w:t xml:space="preserve"> проблемний урок, відео-уроки, прес-конференції, ділові ігри тощо. </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rPr>
        <w:t>Засвоєння нового матеріалу</w:t>
      </w:r>
      <w:r w:rsidRPr="00391BD1">
        <w:rPr>
          <w:rFonts w:eastAsia="Microsoft Sans Serif" w:cs="Times New Roman"/>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w:t>
      </w:r>
      <w:r w:rsidRPr="00391BD1">
        <w:rPr>
          <w:rFonts w:eastAsia="Microsoft Sans Serif" w:cs="Times New Roman"/>
          <w:szCs w:val="28"/>
          <w:lang w:val="uk-UA" w:eastAsia="uk-UA"/>
        </w:rPr>
        <w:lastRenderedPageBreak/>
        <w:t xml:space="preserve">попередніх уроках або не зрозуміли, не засвоїли зміст окремих предметів. Розвиток і корекцію основних </w:t>
      </w:r>
      <w:proofErr w:type="spellStart"/>
      <w:r w:rsidRPr="00391BD1">
        <w:rPr>
          <w:rFonts w:eastAsia="Microsoft Sans Serif" w:cs="Times New Roman"/>
          <w:szCs w:val="28"/>
          <w:lang w:val="uk-UA" w:eastAsia="uk-UA"/>
        </w:rPr>
        <w:t>компетентностей</w:t>
      </w:r>
      <w:proofErr w:type="spellEnd"/>
      <w:r w:rsidRPr="00391BD1">
        <w:rPr>
          <w:rFonts w:eastAsia="Microsoft Sans Serif" w:cs="Times New Roman"/>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 xml:space="preserve">З метою </w:t>
      </w:r>
      <w:r w:rsidRPr="00391BD1">
        <w:rPr>
          <w:rFonts w:eastAsia="Microsoft Sans Serif" w:cs="Times New Roman"/>
          <w:szCs w:val="28"/>
          <w:lang w:val="uk-UA"/>
        </w:rPr>
        <w:t>засвоєння нового матеріалу</w:t>
      </w:r>
      <w:r w:rsidRPr="00391BD1">
        <w:rPr>
          <w:rFonts w:eastAsia="Microsoft Sans Serif" w:cs="Times New Roman"/>
          <w:szCs w:val="28"/>
          <w:lang w:val="uk-UA" w:eastAsia="uk-UA"/>
        </w:rPr>
        <w:t xml:space="preserve"> та </w:t>
      </w:r>
      <w:r w:rsidRPr="00391BD1">
        <w:rPr>
          <w:rFonts w:eastAsia="Microsoft Sans Serif" w:cs="Times New Roman"/>
          <w:szCs w:val="28"/>
          <w:lang w:val="uk-UA"/>
        </w:rPr>
        <w:t xml:space="preserve">розвитку </w:t>
      </w:r>
      <w:proofErr w:type="spellStart"/>
      <w:r w:rsidRPr="00391BD1">
        <w:rPr>
          <w:rFonts w:eastAsia="Microsoft Sans Serif" w:cs="Times New Roman"/>
          <w:szCs w:val="28"/>
          <w:lang w:val="uk-UA"/>
        </w:rPr>
        <w:t>компетентностей</w:t>
      </w:r>
      <w:proofErr w:type="spellEnd"/>
      <w:r w:rsidRPr="00391BD1">
        <w:rPr>
          <w:rFonts w:eastAsia="Microsoft Sans Serif" w:cs="Times New Roman"/>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Консультація будується за принципом питань і відповідей.</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rPr>
        <w:t xml:space="preserve">Перевірка та/або оцінювання досягнення </w:t>
      </w:r>
      <w:proofErr w:type="spellStart"/>
      <w:r w:rsidRPr="00391BD1">
        <w:rPr>
          <w:rFonts w:eastAsia="Microsoft Sans Serif" w:cs="Times New Roman"/>
          <w:szCs w:val="28"/>
          <w:lang w:val="uk-UA"/>
        </w:rPr>
        <w:t>компетентностей</w:t>
      </w:r>
      <w:proofErr w:type="spellEnd"/>
      <w:r w:rsidRPr="00391BD1">
        <w:rPr>
          <w:rFonts w:eastAsia="Microsoft Sans Serif" w:cs="Times New Roman"/>
          <w:szCs w:val="28"/>
          <w:lang w:val="uk-UA" w:eastAsia="uk-UA"/>
        </w:rPr>
        <w:t xml:space="preserve"> крім уроку може здійснюватися у формі заліку, співбесіди, контрольного навчально-практичного заняття. </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391BD1">
        <w:rPr>
          <w:rFonts w:eastAsia="Microsoft Sans Serif" w:cs="Times New Roman"/>
          <w:szCs w:val="28"/>
          <w:lang w:val="uk-UA" w:eastAsia="uk-UA"/>
        </w:rPr>
        <w:t>компетентностей</w:t>
      </w:r>
      <w:proofErr w:type="spellEnd"/>
      <w:r w:rsidRPr="00391BD1">
        <w:rPr>
          <w:rFonts w:eastAsia="Microsoft Sans Serif" w:cs="Times New Roman"/>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391BD1">
        <w:rPr>
          <w:rFonts w:eastAsia="Microsoft Sans Serif" w:cs="Times New Roman"/>
          <w:szCs w:val="28"/>
          <w:lang w:val="uk-UA" w:eastAsia="uk-UA"/>
        </w:rPr>
        <w:t>компетентностей</w:t>
      </w:r>
      <w:proofErr w:type="spellEnd"/>
      <w:r w:rsidRPr="00391BD1">
        <w:rPr>
          <w:rFonts w:eastAsia="Microsoft Sans Serif" w:cs="Times New Roman"/>
          <w:szCs w:val="28"/>
          <w:lang w:val="uk-UA" w:eastAsia="uk-UA"/>
        </w:rPr>
        <w:t>.</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lastRenderedPageBreak/>
        <w:t xml:space="preserve">Функцію </w:t>
      </w:r>
      <w:r w:rsidRPr="00391BD1">
        <w:rPr>
          <w:rFonts w:eastAsia="Microsoft Sans Serif" w:cs="Times New Roman"/>
          <w:szCs w:val="28"/>
          <w:lang w:val="uk-UA"/>
        </w:rPr>
        <w:t xml:space="preserve">перевірки та/або оцінювання досягнення </w:t>
      </w:r>
      <w:proofErr w:type="spellStart"/>
      <w:r w:rsidRPr="00391BD1">
        <w:rPr>
          <w:rFonts w:eastAsia="Microsoft Sans Serif" w:cs="Times New Roman"/>
          <w:szCs w:val="28"/>
          <w:lang w:val="uk-UA"/>
        </w:rPr>
        <w:t>компетентностей</w:t>
      </w:r>
      <w:proofErr w:type="spellEnd"/>
      <w:r w:rsidRPr="00391BD1">
        <w:rPr>
          <w:rFonts w:eastAsia="Microsoft Sans Serif" w:cs="Times New Roman"/>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391BD1" w:rsidRPr="00391BD1" w:rsidRDefault="00391BD1" w:rsidP="00182A68">
      <w:pPr>
        <w:spacing w:after="0" w:line="240" w:lineRule="auto"/>
        <w:ind w:firstLine="567"/>
        <w:contextualSpacing/>
        <w:jc w:val="both"/>
        <w:rPr>
          <w:rFonts w:eastAsia="Microsoft Sans Serif" w:cs="Times New Roman"/>
          <w:szCs w:val="28"/>
          <w:lang w:val="uk-UA" w:eastAsia="uk-UA"/>
        </w:rPr>
      </w:pPr>
      <w:r w:rsidRPr="00391BD1">
        <w:rPr>
          <w:rFonts w:eastAsia="Microsoft Sans Serif" w:cs="Times New Roman"/>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91BD1" w:rsidRPr="00391BD1" w:rsidRDefault="00391BD1" w:rsidP="00182A68">
      <w:pPr>
        <w:spacing w:after="0" w:line="240" w:lineRule="auto"/>
        <w:ind w:firstLine="567"/>
        <w:contextualSpacing/>
        <w:jc w:val="both"/>
        <w:rPr>
          <w:rFonts w:eastAsia="Microsoft Sans Serif" w:cs="Times New Roman"/>
          <w:szCs w:val="28"/>
          <w:lang w:val="uk-UA"/>
        </w:rPr>
      </w:pPr>
      <w:r w:rsidRPr="00391BD1">
        <w:rPr>
          <w:rFonts w:eastAsia="Microsoft Sans Serif" w:cs="Times New Roman"/>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84796" w:rsidRPr="00F84796" w:rsidRDefault="00F84796" w:rsidP="00182A68">
      <w:pPr>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F84796">
        <w:rPr>
          <w:rFonts w:eastAsia="Microsoft Sans Serif" w:cs="Times New Roman"/>
          <w:szCs w:val="28"/>
          <w:lang w:val="uk-UA"/>
        </w:rPr>
        <w:t>квести</w:t>
      </w:r>
      <w:proofErr w:type="spellEnd"/>
      <w:r w:rsidRPr="00F84796">
        <w:rPr>
          <w:rFonts w:eastAsia="Microsoft Sans Serif" w:cs="Times New Roman"/>
          <w:szCs w:val="28"/>
          <w:lang w:val="uk-UA"/>
        </w:rPr>
        <w:t>, інтерактивні уроки (</w:t>
      </w:r>
      <w:proofErr w:type="spellStart"/>
      <w:r w:rsidRPr="00F84796">
        <w:rPr>
          <w:rFonts w:eastAsia="Microsoft Sans Serif" w:cs="Times New Roman"/>
          <w:szCs w:val="28"/>
          <w:lang w:val="uk-UA" w:eastAsia="uk-UA"/>
        </w:rPr>
        <w:t>уроки</w:t>
      </w:r>
      <w:proofErr w:type="spellEnd"/>
      <w:r w:rsidRPr="00F84796">
        <w:rPr>
          <w:rFonts w:eastAsia="Microsoft Sans Serif" w:cs="Times New Roman"/>
          <w:szCs w:val="28"/>
          <w:lang w:val="uk-UA" w:eastAsia="uk-UA"/>
        </w:rPr>
        <w:t xml:space="preserve"> - «суди», </w:t>
      </w:r>
      <w:r w:rsidRPr="00F84796">
        <w:rPr>
          <w:rFonts w:eastAsia="Microsoft Sans Serif" w:cs="Times New Roman"/>
          <w:szCs w:val="28"/>
          <w:lang w:val="uk-UA"/>
        </w:rPr>
        <w:t>урок-</w:t>
      </w:r>
      <w:r w:rsidRPr="00F84796">
        <w:rPr>
          <w:rFonts w:eastAsia="Microsoft Sans Serif" w:cs="Times New Roman"/>
          <w:szCs w:val="28"/>
          <w:lang w:val="uk-UA" w:eastAsia="uk-UA"/>
        </w:rPr>
        <w:t>дискусійна група, уроки з навчанням одних учнів іншими), інтегровані уроки,</w:t>
      </w:r>
      <w:r w:rsidRPr="00F84796">
        <w:rPr>
          <w:rFonts w:eastAsia="Microsoft Sans Serif" w:cs="Times New Roman"/>
          <w:szCs w:val="28"/>
          <w:lang w:val="uk-UA"/>
        </w:rPr>
        <w:t xml:space="preserve"> проблемний урок, відео-уроки, прес-конференції, ділові ігри тощо. </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rPr>
        <w:t>Засвоєння нового матеріалу</w:t>
      </w:r>
      <w:r w:rsidRPr="00F84796">
        <w:rPr>
          <w:rFonts w:eastAsia="Microsoft Sans Serif" w:cs="Times New Roman"/>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F84796">
        <w:rPr>
          <w:rFonts w:eastAsia="Microsoft Sans Serif" w:cs="Times New Roman"/>
          <w:szCs w:val="28"/>
          <w:lang w:val="uk-UA" w:eastAsia="uk-UA"/>
        </w:rPr>
        <w:t>компетентностей</w:t>
      </w:r>
      <w:proofErr w:type="spellEnd"/>
      <w:r w:rsidRPr="00F84796">
        <w:rPr>
          <w:rFonts w:eastAsia="Microsoft Sans Serif" w:cs="Times New Roman"/>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lastRenderedPageBreak/>
        <w:t xml:space="preserve">З метою </w:t>
      </w:r>
      <w:r w:rsidRPr="00F84796">
        <w:rPr>
          <w:rFonts w:eastAsia="Microsoft Sans Serif" w:cs="Times New Roman"/>
          <w:szCs w:val="28"/>
          <w:lang w:val="uk-UA"/>
        </w:rPr>
        <w:t>засвоєння нового матеріалу</w:t>
      </w:r>
      <w:r w:rsidRPr="00F84796">
        <w:rPr>
          <w:rFonts w:eastAsia="Microsoft Sans Serif" w:cs="Times New Roman"/>
          <w:szCs w:val="28"/>
          <w:lang w:val="uk-UA" w:eastAsia="uk-UA"/>
        </w:rPr>
        <w:t xml:space="preserve"> та </w:t>
      </w:r>
      <w:r w:rsidRPr="00F84796">
        <w:rPr>
          <w:rFonts w:eastAsia="Microsoft Sans Serif" w:cs="Times New Roman"/>
          <w:szCs w:val="28"/>
          <w:lang w:val="uk-UA"/>
        </w:rPr>
        <w:t xml:space="preserve">розвитку </w:t>
      </w:r>
      <w:proofErr w:type="spellStart"/>
      <w:r w:rsidRPr="00F84796">
        <w:rPr>
          <w:rFonts w:eastAsia="Microsoft Sans Serif" w:cs="Times New Roman"/>
          <w:szCs w:val="28"/>
          <w:lang w:val="uk-UA"/>
        </w:rPr>
        <w:t>компетентностей</w:t>
      </w:r>
      <w:proofErr w:type="spellEnd"/>
      <w:r w:rsidRPr="00F84796">
        <w:rPr>
          <w:rFonts w:eastAsia="Microsoft Sans Serif" w:cs="Times New Roman"/>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t>Консультація будується за принципом питань і відповідей.</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rPr>
        <w:t xml:space="preserve">Перевірка та/або оцінювання досягнення </w:t>
      </w:r>
      <w:proofErr w:type="spellStart"/>
      <w:r w:rsidRPr="00F84796">
        <w:rPr>
          <w:rFonts w:eastAsia="Microsoft Sans Serif" w:cs="Times New Roman"/>
          <w:szCs w:val="28"/>
          <w:lang w:val="uk-UA"/>
        </w:rPr>
        <w:t>компетентностей</w:t>
      </w:r>
      <w:proofErr w:type="spellEnd"/>
      <w:r w:rsidRPr="00F84796">
        <w:rPr>
          <w:rFonts w:eastAsia="Microsoft Sans Serif" w:cs="Times New Roman"/>
          <w:szCs w:val="28"/>
          <w:lang w:val="uk-UA" w:eastAsia="uk-UA"/>
        </w:rPr>
        <w:t xml:space="preserve"> крім уроку може здійснюватися у формі заліку, співбесіди, контрольного навчально-практичного заняття. </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F84796">
        <w:rPr>
          <w:rFonts w:eastAsia="Microsoft Sans Serif" w:cs="Times New Roman"/>
          <w:szCs w:val="28"/>
          <w:lang w:val="uk-UA" w:eastAsia="uk-UA"/>
        </w:rPr>
        <w:t>компетентностей</w:t>
      </w:r>
      <w:proofErr w:type="spellEnd"/>
      <w:r w:rsidRPr="00F84796">
        <w:rPr>
          <w:rFonts w:eastAsia="Microsoft Sans Serif" w:cs="Times New Roman"/>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F84796">
        <w:rPr>
          <w:rFonts w:eastAsia="Microsoft Sans Serif" w:cs="Times New Roman"/>
          <w:szCs w:val="28"/>
          <w:lang w:val="uk-UA" w:eastAsia="uk-UA"/>
        </w:rPr>
        <w:t>компетентностей</w:t>
      </w:r>
      <w:proofErr w:type="spellEnd"/>
      <w:r w:rsidRPr="00F84796">
        <w:rPr>
          <w:rFonts w:eastAsia="Microsoft Sans Serif" w:cs="Times New Roman"/>
          <w:szCs w:val="28"/>
          <w:lang w:val="uk-UA" w:eastAsia="uk-UA"/>
        </w:rPr>
        <w:t>.</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t xml:space="preserve">Функцію </w:t>
      </w:r>
      <w:r w:rsidRPr="00F84796">
        <w:rPr>
          <w:rFonts w:eastAsia="Microsoft Sans Serif" w:cs="Times New Roman"/>
          <w:szCs w:val="28"/>
          <w:lang w:val="uk-UA"/>
        </w:rPr>
        <w:t xml:space="preserve">перевірки та/або оцінювання досягнення </w:t>
      </w:r>
      <w:proofErr w:type="spellStart"/>
      <w:r w:rsidRPr="00F84796">
        <w:rPr>
          <w:rFonts w:eastAsia="Microsoft Sans Serif" w:cs="Times New Roman"/>
          <w:szCs w:val="28"/>
          <w:lang w:val="uk-UA"/>
        </w:rPr>
        <w:t>компетентностей</w:t>
      </w:r>
      <w:proofErr w:type="spellEnd"/>
      <w:r w:rsidRPr="00F84796">
        <w:rPr>
          <w:rFonts w:eastAsia="Microsoft Sans Serif" w:cs="Times New Roman"/>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84796" w:rsidRPr="00F84796" w:rsidRDefault="00F84796" w:rsidP="00182A68">
      <w:pPr>
        <w:spacing w:after="0" w:line="240" w:lineRule="auto"/>
        <w:ind w:firstLine="567"/>
        <w:contextualSpacing/>
        <w:jc w:val="both"/>
        <w:rPr>
          <w:rFonts w:eastAsia="Microsoft Sans Serif" w:cs="Times New Roman"/>
          <w:szCs w:val="28"/>
          <w:lang w:val="uk-UA" w:eastAsia="uk-UA"/>
        </w:rPr>
      </w:pPr>
      <w:r w:rsidRPr="00F84796">
        <w:rPr>
          <w:rFonts w:eastAsia="Microsoft Sans Serif" w:cs="Times New Roman"/>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F84796" w:rsidRPr="00F84796" w:rsidRDefault="00F84796" w:rsidP="00182A68">
      <w:pPr>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84796" w:rsidRPr="00F84796" w:rsidRDefault="00F84796" w:rsidP="00182A68">
      <w:pPr>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84796" w:rsidRPr="00F84796" w:rsidRDefault="00F84796" w:rsidP="00182A68">
      <w:pPr>
        <w:shd w:val="clear" w:color="auto" w:fill="FFFFFF"/>
        <w:spacing w:after="0" w:line="240" w:lineRule="auto"/>
        <w:ind w:firstLine="567"/>
        <w:contextualSpacing/>
        <w:jc w:val="both"/>
        <w:rPr>
          <w:rFonts w:eastAsia="Microsoft Sans Serif" w:cs="Times New Roman"/>
          <w:szCs w:val="28"/>
          <w:lang w:val="uk-UA"/>
        </w:rPr>
      </w:pPr>
      <w:r w:rsidRPr="00F84796">
        <w:rPr>
          <w:rFonts w:eastAsia="Microsoft Sans Serif" w:cs="Times New Roman"/>
          <w:b/>
          <w:i/>
          <w:iCs/>
          <w:color w:val="003200"/>
          <w:szCs w:val="28"/>
          <w:lang w:val="uk-UA"/>
        </w:rPr>
        <w:t>Опис та інструменти системи внутрішнього забезпечення якості освіти</w:t>
      </w:r>
      <w:r w:rsidRPr="00F84796">
        <w:rPr>
          <w:rFonts w:eastAsia="Microsoft Sans Serif" w:cs="Times New Roman"/>
          <w:i/>
          <w:iCs/>
          <w:szCs w:val="28"/>
          <w:lang w:val="uk-UA"/>
        </w:rPr>
        <w:t>.</w:t>
      </w:r>
      <w:r w:rsidRPr="00F84796">
        <w:rPr>
          <w:rFonts w:eastAsia="Microsoft Sans Serif" w:cs="Times New Roman"/>
          <w:szCs w:val="28"/>
          <w:lang w:val="uk-UA"/>
        </w:rPr>
        <w:t xml:space="preserve"> Система внутрішнього забезпечення якості складається з наступних компонентів:</w:t>
      </w:r>
    </w:p>
    <w:p w:rsidR="00F84796" w:rsidRPr="00F84796" w:rsidRDefault="00F84796"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кадрове забезпечення освітньої діяльності;</w:t>
      </w:r>
    </w:p>
    <w:p w:rsidR="00F84796" w:rsidRPr="00F84796" w:rsidRDefault="00F84796"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навчально-методичне забезпечення освітньої діяльності;</w:t>
      </w:r>
    </w:p>
    <w:p w:rsidR="00F84796" w:rsidRPr="00F84796" w:rsidRDefault="00F84796"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матеріально-технічне забезпечення освітньої діяльності;</w:t>
      </w:r>
    </w:p>
    <w:p w:rsidR="00F84796" w:rsidRPr="00F84796" w:rsidRDefault="00F84796"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якість проведення навчальних занять;</w:t>
      </w:r>
    </w:p>
    <w:p w:rsidR="00F84796" w:rsidRPr="00F84796" w:rsidRDefault="00F84796"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моніторинг досягнення </w:t>
      </w:r>
      <w:r w:rsidRPr="00F84796">
        <w:rPr>
          <w:rFonts w:eastAsia="Microsoft Sans Serif" w:cs="Times New Roman"/>
          <w:szCs w:val="28"/>
          <w:lang w:val="uk-UA" w:eastAsia="uk-UA"/>
        </w:rPr>
        <w:t xml:space="preserve">учнями </w:t>
      </w:r>
      <w:r w:rsidRPr="00F84796">
        <w:rPr>
          <w:rFonts w:eastAsia="Microsoft Sans Serif" w:cs="Times New Roman"/>
          <w:szCs w:val="28"/>
          <w:lang w:val="uk-UA"/>
        </w:rPr>
        <w:t>результатів навчання (</w:t>
      </w:r>
      <w:proofErr w:type="spellStart"/>
      <w:r w:rsidRPr="00F84796">
        <w:rPr>
          <w:rFonts w:eastAsia="Microsoft Sans Serif" w:cs="Times New Roman"/>
          <w:szCs w:val="28"/>
          <w:lang w:val="uk-UA"/>
        </w:rPr>
        <w:t>компетентностей</w:t>
      </w:r>
      <w:proofErr w:type="spellEnd"/>
      <w:r w:rsidRPr="00F84796">
        <w:rPr>
          <w:rFonts w:eastAsia="Microsoft Sans Serif" w:cs="Times New Roman"/>
          <w:szCs w:val="28"/>
          <w:lang w:val="uk-UA"/>
        </w:rPr>
        <w:t>).</w:t>
      </w:r>
    </w:p>
    <w:p w:rsidR="00F84796" w:rsidRPr="00F84796" w:rsidRDefault="00F84796"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Завдання системи внутрішнього забезпечення якості освіти:</w:t>
      </w:r>
    </w:p>
    <w:p w:rsidR="00F84796" w:rsidRPr="00F84796" w:rsidRDefault="00F84796"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eastAsia="ru-RU"/>
        </w:rPr>
      </w:pPr>
      <w:r w:rsidRPr="00F84796">
        <w:rPr>
          <w:rFonts w:eastAsia="Microsoft Sans Serif" w:cs="Times New Roman"/>
          <w:szCs w:val="28"/>
          <w:lang w:val="uk-UA"/>
        </w:rPr>
        <w:t>оновлення методичної бази освітньої діяльності;</w:t>
      </w:r>
    </w:p>
    <w:p w:rsidR="00F84796" w:rsidRPr="00F84796" w:rsidRDefault="00F84796"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eastAsia="ru-RU"/>
        </w:rPr>
      </w:pPr>
      <w:r w:rsidRPr="00F84796">
        <w:rPr>
          <w:rFonts w:eastAsia="Microsoft Sans Serif" w:cs="Times New Roman"/>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84796" w:rsidRPr="00F84796" w:rsidRDefault="00F84796"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eastAsia="ru-RU"/>
        </w:rPr>
      </w:pPr>
      <w:r w:rsidRPr="00F84796">
        <w:rPr>
          <w:rFonts w:eastAsia="Microsoft Sans Serif" w:cs="Times New Roman"/>
          <w:szCs w:val="28"/>
          <w:lang w:val="uk-UA"/>
        </w:rPr>
        <w:t>моніторинг та оптимізація соціально-психологічного середовища закладу освіти;</w:t>
      </w:r>
    </w:p>
    <w:p w:rsidR="00F84796" w:rsidRPr="00F84796" w:rsidRDefault="00F84796"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створення необхідних умов для підвищення фахового кваліфікаційного рівня педагогічних працівників.</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b/>
          <w:i/>
          <w:color w:val="003300"/>
          <w:szCs w:val="28"/>
          <w:lang w:val="uk-UA"/>
        </w:rPr>
      </w:pPr>
      <w:r w:rsidRPr="00F84796">
        <w:rPr>
          <w:rFonts w:eastAsia="Microsoft Sans Serif" w:cs="Times New Roman"/>
          <w:szCs w:val="28"/>
          <w:lang w:val="uk-UA"/>
        </w:rPr>
        <w:t xml:space="preserve">     </w:t>
      </w:r>
      <w:r w:rsidRPr="00F84796">
        <w:rPr>
          <w:rFonts w:eastAsia="Microsoft Sans Serif" w:cs="Times New Roman"/>
          <w:b/>
          <w:i/>
          <w:color w:val="003300"/>
          <w:szCs w:val="28"/>
          <w:lang w:val="uk-UA"/>
        </w:rPr>
        <w:t>Опис інструментарію оцінювання</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Оцінювання прогресу навчальних досягнень учнів</w:t>
      </w:r>
    </w:p>
    <w:p w:rsidR="00F84796" w:rsidRPr="00F84796" w:rsidRDefault="00F84796" w:rsidP="00182A68">
      <w:pPr>
        <w:widowControl w:val="0"/>
        <w:numPr>
          <w:ilvl w:val="0"/>
          <w:numId w:val="7"/>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Принципи і критерії оцінювання рівня та прогресу навчальних досягнень учнів</w:t>
      </w:r>
    </w:p>
    <w:p w:rsidR="00F84796" w:rsidRPr="00F84796" w:rsidRDefault="00F84796" w:rsidP="00182A68">
      <w:pPr>
        <w:widowControl w:val="0"/>
        <w:numPr>
          <w:ilvl w:val="0"/>
          <w:numId w:val="7"/>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Оцінювання ефективності впливу програм за процедурою «ДО» і «ПІСЛЯ»</w:t>
      </w:r>
    </w:p>
    <w:p w:rsidR="00F84796" w:rsidRPr="00F84796" w:rsidRDefault="00F84796" w:rsidP="00182A68">
      <w:pPr>
        <w:widowControl w:val="0"/>
        <w:numPr>
          <w:ilvl w:val="0"/>
          <w:numId w:val="7"/>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lastRenderedPageBreak/>
        <w:t>Умови застосування інструментів оцінювання</w:t>
      </w:r>
    </w:p>
    <w:p w:rsidR="00F84796" w:rsidRPr="00F84796" w:rsidRDefault="00F84796" w:rsidP="00182A68">
      <w:pPr>
        <w:widowControl w:val="0"/>
        <w:numPr>
          <w:ilvl w:val="0"/>
          <w:numId w:val="7"/>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Види інструментів оцінювання</w:t>
      </w:r>
    </w:p>
    <w:p w:rsidR="00F84796" w:rsidRPr="00F84796" w:rsidRDefault="00F84796" w:rsidP="00182A68">
      <w:pPr>
        <w:widowControl w:val="0"/>
        <w:numPr>
          <w:ilvl w:val="0"/>
          <w:numId w:val="7"/>
        </w:numPr>
        <w:shd w:val="clear" w:color="auto" w:fill="FFFFFF"/>
        <w:tabs>
          <w:tab w:val="left" w:pos="0"/>
        </w:tabs>
        <w:spacing w:after="0" w:line="240" w:lineRule="auto"/>
        <w:ind w:left="0" w:firstLine="567"/>
        <w:contextualSpacing/>
        <w:jc w:val="both"/>
        <w:rPr>
          <w:rFonts w:eastAsia="Microsoft Sans Serif" w:cs="Times New Roman"/>
          <w:szCs w:val="28"/>
          <w:lang w:val="uk-UA"/>
        </w:rPr>
      </w:pPr>
      <w:proofErr w:type="spellStart"/>
      <w:r w:rsidRPr="00F84796">
        <w:rPr>
          <w:rFonts w:eastAsia="Microsoft Sans Serif" w:cs="Times New Roman"/>
          <w:szCs w:val="28"/>
          <w:lang w:val="uk-UA"/>
        </w:rPr>
        <w:t>Релевантність</w:t>
      </w:r>
      <w:proofErr w:type="spellEnd"/>
      <w:r w:rsidRPr="00F84796">
        <w:rPr>
          <w:rFonts w:eastAsia="Microsoft Sans Serif" w:cs="Times New Roman"/>
          <w:szCs w:val="28"/>
          <w:lang w:val="uk-UA"/>
        </w:rPr>
        <w:t xml:space="preserve"> інструментів оцінювання</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b/>
          <w:i/>
          <w:color w:val="003300"/>
          <w:szCs w:val="28"/>
          <w:lang w:val="uk-UA"/>
        </w:rPr>
      </w:pPr>
      <w:r w:rsidRPr="00F84796">
        <w:rPr>
          <w:rFonts w:eastAsia="Microsoft Sans Serif" w:cs="Times New Roman"/>
          <w:b/>
          <w:i/>
          <w:color w:val="003300"/>
          <w:szCs w:val="28"/>
          <w:lang w:val="uk-UA"/>
        </w:rPr>
        <w:t xml:space="preserve">       Принципи і критерії оцінювання рівня та прогресу навчальних досягнень учнів</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Базові принципи оцінювання</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Оцінка навчальних досягнень учнів, які навчаються за превентивними програмами, є однією з найважливіших і водночас найскладніших проблем. З одного боку, завжди треба пам'ятати, що справжню оцінку з цього предмета дитині поставить життя, з </w:t>
      </w:r>
      <w:proofErr w:type="spellStart"/>
      <w:r w:rsidRPr="00F84796">
        <w:rPr>
          <w:rFonts w:eastAsia="Microsoft Sans Serif" w:cs="Times New Roman"/>
          <w:szCs w:val="28"/>
          <w:lang w:val="uk-UA"/>
        </w:rPr>
        <w:t>другого—</w:t>
      </w:r>
      <w:proofErr w:type="spellEnd"/>
      <w:r w:rsidRPr="00F84796">
        <w:rPr>
          <w:rFonts w:eastAsia="Microsoft Sans Serif" w:cs="Times New Roman"/>
          <w:szCs w:val="28"/>
          <w:lang w:val="uk-UA"/>
        </w:rPr>
        <w:t xml:space="preserve"> оцінка була і є одним з дієвих інструментів у руках учителя. Чимало проблем, традиційно пов'язаних з оцінкою у навчанні здорового способу життя, виникло через незрозумілі цілі і неправильно визначені вимоги до результатів навчання,застосування невідповідних інструментів та ігнорування інших, крім учителя, суб'єктів оцінювання. Внаслідок цього учні сприймають таке навчання як «нудьгу і </w:t>
      </w:r>
      <w:proofErr w:type="spellStart"/>
      <w:r w:rsidRPr="00F84796">
        <w:rPr>
          <w:rFonts w:eastAsia="Microsoft Sans Serif" w:cs="Times New Roman"/>
          <w:szCs w:val="28"/>
          <w:lang w:val="uk-UA"/>
        </w:rPr>
        <w:t>примус».Викладаючи</w:t>
      </w:r>
      <w:proofErr w:type="spellEnd"/>
      <w:r w:rsidRPr="00F84796">
        <w:rPr>
          <w:rFonts w:eastAsia="Microsoft Sans Serif" w:cs="Times New Roman"/>
          <w:szCs w:val="28"/>
          <w:lang w:val="uk-UA"/>
        </w:rPr>
        <w:t xml:space="preserve"> превентивні програми, курси, шкільні предмети, оцінювати потрібно не лише теоретичні знання учнів, а й їхню поведінкову (соціально-психологічну) компетентність, яка передбачає баланс знань, умінь, ставлень (психологічних установок) та поведінки (або намірів).</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При цьому оцінювання має </w:t>
      </w:r>
      <w:proofErr w:type="spellStart"/>
      <w:r w:rsidRPr="00F84796">
        <w:rPr>
          <w:rFonts w:eastAsia="Microsoft Sans Serif" w:cs="Times New Roman"/>
          <w:szCs w:val="28"/>
          <w:lang w:val="uk-UA"/>
        </w:rPr>
        <w:t>грунтуватися</w:t>
      </w:r>
      <w:proofErr w:type="spellEnd"/>
      <w:r w:rsidRPr="00F84796">
        <w:rPr>
          <w:rFonts w:eastAsia="Microsoft Sans Serif" w:cs="Times New Roman"/>
          <w:szCs w:val="28"/>
          <w:lang w:val="uk-UA"/>
        </w:rPr>
        <w:t xml:space="preserve"> на таких принципах:</w:t>
      </w:r>
    </w:p>
    <w:p w:rsidR="00F84796" w:rsidRPr="00F84796" w:rsidRDefault="00F84796" w:rsidP="00182A68">
      <w:pPr>
        <w:widowControl w:val="0"/>
        <w:numPr>
          <w:ilvl w:val="0"/>
          <w:numId w:val="8"/>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Позитивний підхід. Оцінка орієнтується на рівень досягнень і прогрес учня, </w:t>
      </w:r>
      <w:proofErr w:type="spellStart"/>
      <w:r w:rsidRPr="00F84796">
        <w:rPr>
          <w:rFonts w:eastAsia="Microsoft Sans Serif" w:cs="Times New Roman"/>
          <w:szCs w:val="28"/>
          <w:lang w:val="uk-UA"/>
        </w:rPr>
        <w:t>ненаголошуючи</w:t>
      </w:r>
      <w:proofErr w:type="spellEnd"/>
      <w:r w:rsidRPr="00F84796">
        <w:rPr>
          <w:rFonts w:eastAsia="Microsoft Sans Serif" w:cs="Times New Roman"/>
          <w:szCs w:val="28"/>
          <w:lang w:val="uk-UA"/>
        </w:rPr>
        <w:t xml:space="preserve"> на рівні його невдач. Академічна оцінка має бути позитивною або не треба ставити її взагалі. Ця теза ґрунтується на тому, що для досягнення реального впливу на формування здорової поведінки учня акцент повинен здійснюватися на </w:t>
      </w:r>
      <w:proofErr w:type="spellStart"/>
      <w:r w:rsidRPr="00F84796">
        <w:rPr>
          <w:rFonts w:eastAsia="Microsoft Sans Serif" w:cs="Times New Roman"/>
          <w:szCs w:val="28"/>
          <w:lang w:val="uk-UA"/>
        </w:rPr>
        <w:t>стимулювальну</w:t>
      </w:r>
      <w:proofErr w:type="spellEnd"/>
      <w:r w:rsidRPr="00F84796">
        <w:rPr>
          <w:rFonts w:eastAsia="Microsoft Sans Serif" w:cs="Times New Roman"/>
          <w:szCs w:val="28"/>
          <w:lang w:val="uk-UA"/>
        </w:rPr>
        <w:t xml:space="preserve"> і мотиваційну функції оцінки.</w:t>
      </w:r>
    </w:p>
    <w:p w:rsidR="00F84796" w:rsidRPr="00F84796" w:rsidRDefault="00F84796" w:rsidP="00182A68">
      <w:pPr>
        <w:widowControl w:val="0"/>
        <w:numPr>
          <w:ilvl w:val="0"/>
          <w:numId w:val="8"/>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Чітке визначення результатів навчання. Визначення очікуваних результатів навчання має відповідати критеріям SMART (конкретність, можливість перевірки, досяжність, відповідність цілям і завданням, достатність часу на вивчення).</w:t>
      </w:r>
    </w:p>
    <w:p w:rsidR="00F84796" w:rsidRPr="00F84796" w:rsidRDefault="00F84796" w:rsidP="00182A68">
      <w:pPr>
        <w:widowControl w:val="0"/>
        <w:numPr>
          <w:ilvl w:val="0"/>
          <w:numId w:val="8"/>
        </w:numPr>
        <w:shd w:val="clear" w:color="auto" w:fill="FFFFFF"/>
        <w:tabs>
          <w:tab w:val="left" w:pos="0"/>
        </w:tabs>
        <w:spacing w:after="0" w:line="240" w:lineRule="auto"/>
        <w:ind w:left="0" w:firstLine="567"/>
        <w:contextualSpacing/>
        <w:jc w:val="both"/>
        <w:rPr>
          <w:rFonts w:eastAsia="Microsoft Sans Serif" w:cs="Times New Roman"/>
          <w:szCs w:val="28"/>
          <w:lang w:val="uk-UA"/>
        </w:rPr>
      </w:pPr>
      <w:proofErr w:type="spellStart"/>
      <w:r w:rsidRPr="00F84796">
        <w:rPr>
          <w:rFonts w:eastAsia="Microsoft Sans Serif" w:cs="Times New Roman"/>
          <w:szCs w:val="28"/>
          <w:lang w:val="uk-UA"/>
        </w:rPr>
        <w:t>Багатовимірність</w:t>
      </w:r>
      <w:proofErr w:type="spellEnd"/>
      <w:r w:rsidRPr="00F84796">
        <w:rPr>
          <w:rFonts w:eastAsia="Microsoft Sans Serif" w:cs="Times New Roman"/>
          <w:szCs w:val="28"/>
          <w:lang w:val="uk-UA"/>
        </w:rPr>
        <w:t xml:space="preserve">. Оцінюватися мають одночасно всі визначальні складники поведінкової компетентності учнів: знання і вміння їх застосовувати; емоційно – ціннісне ставлення до себе, інших людей і навколишньої дійсності; сформованість конкретних умінь і навичок здорової і безпечної поведінки; фактична поведінка в реальних життєвих ситуаціях. Урахування індивідуальних стилів навчання. Оцінка результатів має здійснюватися з урахуванням домінантних стилів навчання учнів (візуального, слухового, тактильного), а також з урахуванням різних видів </w:t>
      </w:r>
      <w:proofErr w:type="spellStart"/>
      <w:r w:rsidRPr="00F84796">
        <w:rPr>
          <w:rFonts w:eastAsia="Microsoft Sans Serif" w:cs="Times New Roman"/>
          <w:szCs w:val="28"/>
          <w:lang w:val="uk-UA"/>
        </w:rPr>
        <w:t>компетентностей</w:t>
      </w:r>
      <w:proofErr w:type="spellEnd"/>
      <w:r w:rsidRPr="00F84796">
        <w:rPr>
          <w:rFonts w:eastAsia="Microsoft Sans Serif" w:cs="Times New Roman"/>
          <w:szCs w:val="28"/>
          <w:lang w:val="uk-UA"/>
        </w:rPr>
        <w:t xml:space="preserve"> (мовної, логічної, музичної, просторово-візуальної, </w:t>
      </w:r>
      <w:proofErr w:type="spellStart"/>
      <w:r w:rsidRPr="00F84796">
        <w:rPr>
          <w:rFonts w:eastAsia="Microsoft Sans Serif" w:cs="Times New Roman"/>
          <w:szCs w:val="28"/>
          <w:lang w:val="uk-UA"/>
        </w:rPr>
        <w:t>кінестетичної</w:t>
      </w:r>
      <w:proofErr w:type="spellEnd"/>
      <w:r w:rsidRPr="00F84796">
        <w:rPr>
          <w:rFonts w:eastAsia="Microsoft Sans Serif" w:cs="Times New Roman"/>
          <w:szCs w:val="28"/>
          <w:lang w:val="uk-UA"/>
        </w:rPr>
        <w:t>, внутрішньо-і міжособистісної).</w:t>
      </w:r>
    </w:p>
    <w:p w:rsidR="00F84796" w:rsidRPr="00F84796" w:rsidRDefault="00F84796" w:rsidP="00182A68">
      <w:pPr>
        <w:widowControl w:val="0"/>
        <w:numPr>
          <w:ilvl w:val="0"/>
          <w:numId w:val="8"/>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lastRenderedPageBreak/>
        <w:t>Адекватність інструментів. Система інструментів оцінювання (методів і процедур) має відповідати навчальним завданням, об'єктам і суб'єктам оцінки, стилям навчання учнів і функціям оцінювання.</w:t>
      </w:r>
    </w:p>
    <w:p w:rsidR="00F84796" w:rsidRPr="00F84796" w:rsidRDefault="00F84796" w:rsidP="00182A68">
      <w:pPr>
        <w:widowControl w:val="0"/>
        <w:numPr>
          <w:ilvl w:val="0"/>
          <w:numId w:val="8"/>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Дотримання балансу суб'єктів оцінювання. Сучасна концепція оцінювання передбачає, що тільки 20 % оцінювання здійснює вчитель, 50 % — сам учень і 30 % відбувається через </w:t>
      </w:r>
      <w:proofErr w:type="spellStart"/>
      <w:r w:rsidRPr="00F84796">
        <w:rPr>
          <w:rFonts w:eastAsia="Microsoft Sans Serif" w:cs="Times New Roman"/>
          <w:szCs w:val="28"/>
          <w:lang w:val="uk-UA"/>
        </w:rPr>
        <w:t>взаємооцінювання</w:t>
      </w:r>
      <w:proofErr w:type="spellEnd"/>
      <w:r w:rsidRPr="00F84796">
        <w:rPr>
          <w:rFonts w:eastAsia="Microsoft Sans Serif" w:cs="Times New Roman"/>
          <w:szCs w:val="28"/>
          <w:lang w:val="uk-UA"/>
        </w:rPr>
        <w:t>.</w:t>
      </w:r>
    </w:p>
    <w:p w:rsidR="00F84796" w:rsidRPr="00F84796" w:rsidRDefault="00F84796" w:rsidP="00182A68">
      <w:pPr>
        <w:widowControl w:val="0"/>
        <w:shd w:val="clear" w:color="auto" w:fill="FFFFFF"/>
        <w:tabs>
          <w:tab w:val="left" w:pos="0"/>
        </w:tabs>
        <w:spacing w:after="0" w:line="240" w:lineRule="auto"/>
        <w:ind w:firstLine="567"/>
        <w:contextualSpacing/>
        <w:jc w:val="both"/>
        <w:rPr>
          <w:rFonts w:eastAsia="Microsoft Sans Serif" w:cs="Times New Roman"/>
          <w:b/>
          <w:i/>
          <w:color w:val="003300"/>
          <w:szCs w:val="28"/>
          <w:lang w:val="uk-UA"/>
        </w:rPr>
      </w:pPr>
      <w:r w:rsidRPr="00F84796">
        <w:rPr>
          <w:rFonts w:eastAsia="Microsoft Sans Serif" w:cs="Times New Roman"/>
          <w:b/>
          <w:i/>
          <w:color w:val="003300"/>
          <w:szCs w:val="28"/>
          <w:lang w:val="uk-UA"/>
        </w:rPr>
        <w:t>Критерії адекватного оцінювання.</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Щоб бути адекватним і мотивуючим, оцінка знань учнів має відповідати таким критеріям:</w:t>
      </w:r>
    </w:p>
    <w:p w:rsidR="00F84796" w:rsidRPr="00F84796" w:rsidRDefault="00F84796" w:rsidP="00182A68">
      <w:pPr>
        <w:widowControl w:val="0"/>
        <w:numPr>
          <w:ilvl w:val="0"/>
          <w:numId w:val="9"/>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мати у своїй основі чіткі і зрозумілі вимоги до навчальних результатів;</w:t>
      </w:r>
    </w:p>
    <w:p w:rsidR="00F84796" w:rsidRPr="00F84796" w:rsidRDefault="00F84796" w:rsidP="00182A68">
      <w:pPr>
        <w:widowControl w:val="0"/>
        <w:numPr>
          <w:ilvl w:val="0"/>
          <w:numId w:val="9"/>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дозволяти легко досягти і перевищити ці результати;</w:t>
      </w:r>
    </w:p>
    <w:p w:rsidR="00F84796" w:rsidRPr="00F84796" w:rsidRDefault="00F84796" w:rsidP="00182A68">
      <w:pPr>
        <w:widowControl w:val="0"/>
        <w:numPr>
          <w:ilvl w:val="0"/>
          <w:numId w:val="9"/>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давати змогу показати свої досягнення різними способами;</w:t>
      </w:r>
    </w:p>
    <w:p w:rsidR="00F84796" w:rsidRPr="00F84796" w:rsidRDefault="00F84796" w:rsidP="00182A68">
      <w:pPr>
        <w:widowControl w:val="0"/>
        <w:numPr>
          <w:ilvl w:val="0"/>
          <w:numId w:val="9"/>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заохочувати учнів апробувати моделі поведінки без ризику отримати за це негативну</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оцінку;</w:t>
      </w:r>
    </w:p>
    <w:p w:rsidR="00F84796" w:rsidRPr="00F84796" w:rsidRDefault="00F84796" w:rsidP="00182A68">
      <w:pPr>
        <w:widowControl w:val="0"/>
        <w:numPr>
          <w:ilvl w:val="0"/>
          <w:numId w:val="10"/>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розвивати позитивне ставлення до самого себе, впевненість у своїх здібностях і</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можливостях;</w:t>
      </w:r>
    </w:p>
    <w:p w:rsidR="00F84796" w:rsidRPr="00F84796" w:rsidRDefault="00F84796" w:rsidP="00182A68">
      <w:pPr>
        <w:widowControl w:val="0"/>
        <w:numPr>
          <w:ilvl w:val="0"/>
          <w:numId w:val="10"/>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використовувати самооцінку і взаємну оцінку як важливий елемент навчання;</w:t>
      </w:r>
    </w:p>
    <w:p w:rsidR="00F84796" w:rsidRPr="00F84796" w:rsidRDefault="00F84796" w:rsidP="00182A68">
      <w:pPr>
        <w:widowControl w:val="0"/>
        <w:numPr>
          <w:ilvl w:val="0"/>
          <w:numId w:val="10"/>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надавати зворотний зв'язок учням і вчителеві.</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Оцінювання ефективності впливу на рівні детермінант поведінки</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Учителі, батьки і керівники системи освіти зацікавлені отримати аргументовану відповідь на запитання: «Які реальні зміни в поведінці учнів зумовив цей предмет, курс чи програма?» Для цього потрібні об'єктивні дані, які б підтвердили або не підтвердили наявність реальних змін у детермінантах поведінки. Такі дані можна отримати на базі тестування «ДО» і «ПІСЛЯ». Суть цієї процедури в тому, що перед початком навчального курсу і після його завершення проводиться анонімне опитування за спеціально розробленим тестом. Наприклад, він може складатися з чотирьох частин, які дають змогу оцінити складники поведінкової компетентності учнів:</w:t>
      </w:r>
    </w:p>
    <w:p w:rsidR="00F84796" w:rsidRPr="00F84796" w:rsidRDefault="00F84796" w:rsidP="00182A68">
      <w:pPr>
        <w:widowControl w:val="0"/>
        <w:numPr>
          <w:ilvl w:val="0"/>
          <w:numId w:val="11"/>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Частина 1. Базові знання.</w:t>
      </w:r>
    </w:p>
    <w:p w:rsidR="00F84796" w:rsidRPr="00F84796" w:rsidRDefault="00F84796" w:rsidP="00182A68">
      <w:pPr>
        <w:widowControl w:val="0"/>
        <w:numPr>
          <w:ilvl w:val="0"/>
          <w:numId w:val="11"/>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Частина 2. Психологічні установки (виявляються у ставленнях і позиціях).</w:t>
      </w:r>
    </w:p>
    <w:p w:rsidR="00F84796" w:rsidRPr="00F84796" w:rsidRDefault="00F84796" w:rsidP="00182A68">
      <w:pPr>
        <w:widowControl w:val="0"/>
        <w:numPr>
          <w:ilvl w:val="0"/>
          <w:numId w:val="11"/>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Частина 3. Наміри (показник, близький до поведінки).</w:t>
      </w:r>
    </w:p>
    <w:p w:rsidR="00F84796" w:rsidRPr="00F84796" w:rsidRDefault="00F84796" w:rsidP="00182A68">
      <w:pPr>
        <w:widowControl w:val="0"/>
        <w:numPr>
          <w:ilvl w:val="0"/>
          <w:numId w:val="11"/>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Частина 4. Опорні вміння.</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Порівнюючи результати вхідного та вихідного опитування, визначають величину змін. Що більша відмінність між оцінюванням «ДО» і «ПІСЛЯ», то </w:t>
      </w:r>
      <w:proofErr w:type="spellStart"/>
      <w:r w:rsidRPr="00F84796">
        <w:rPr>
          <w:rFonts w:eastAsia="Microsoft Sans Serif" w:cs="Times New Roman"/>
          <w:szCs w:val="28"/>
          <w:lang w:val="uk-UA"/>
        </w:rPr>
        <w:t>істотніші</w:t>
      </w:r>
      <w:proofErr w:type="spellEnd"/>
      <w:r w:rsidRPr="00F84796">
        <w:rPr>
          <w:rFonts w:eastAsia="Microsoft Sans Serif" w:cs="Times New Roman"/>
          <w:szCs w:val="28"/>
          <w:lang w:val="uk-UA"/>
        </w:rPr>
        <w:t xml:space="preserve"> позитивні зміни у складників поведінки, що зумовлені запровадженням </w:t>
      </w:r>
      <w:r w:rsidRPr="00F84796">
        <w:rPr>
          <w:rFonts w:eastAsia="Microsoft Sans Serif" w:cs="Times New Roman"/>
          <w:szCs w:val="28"/>
          <w:lang w:val="uk-UA"/>
        </w:rPr>
        <w:lastRenderedPageBreak/>
        <w:t xml:space="preserve">програми, курсу чи предмета. Для виключення впливу інших чинників і визначення, що саме допомогло учням – цей курс чи, наприклад, інформаційна кампанія у ЗМІ,— отримані дані порівнюють із результатами контрольної групи, яка не навчалася за цим курсом. При цьому контрольна група має бути подібною за кількістю, складом та умовами навчання до тієї групи, що проходила навчання. З прикладами використання процедури «ДО» і «ПІСЛЯ» можна ознайомитися </w:t>
      </w:r>
      <w:proofErr w:type="spellStart"/>
      <w:r w:rsidRPr="00F84796">
        <w:rPr>
          <w:rFonts w:eastAsia="Microsoft Sans Serif" w:cs="Times New Roman"/>
          <w:szCs w:val="28"/>
          <w:lang w:val="uk-UA"/>
        </w:rPr>
        <w:t>запосиланням</w:t>
      </w:r>
      <w:proofErr w:type="spellEnd"/>
      <w:r w:rsidRPr="00F84796">
        <w:rPr>
          <w:rFonts w:eastAsia="Microsoft Sans Serif" w:cs="Times New Roman"/>
          <w:szCs w:val="28"/>
          <w:lang w:val="uk-UA"/>
        </w:rPr>
        <w:t xml:space="preserve"> </w:t>
      </w:r>
      <w:hyperlink r:id="rId9" w:history="1">
        <w:r w:rsidRPr="00F84796">
          <w:rPr>
            <w:rFonts w:eastAsia="Microsoft Sans Serif" w:cs="Times New Roman"/>
            <w:szCs w:val="28"/>
            <w:u w:val="single"/>
            <w:lang w:val="uk-UA"/>
          </w:rPr>
          <w:t>http://autta.org.ua/ua/Advocacy/</w:t>
        </w:r>
      </w:hyperlink>
      <w:r w:rsidRPr="00F84796">
        <w:rPr>
          <w:rFonts w:eastAsia="Microsoft Sans Serif" w:cs="Times New Roman"/>
          <w:szCs w:val="28"/>
          <w:lang w:val="uk-UA"/>
        </w:rPr>
        <w:t>.</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b/>
          <w:i/>
          <w:color w:val="003300"/>
          <w:szCs w:val="28"/>
          <w:lang w:val="uk-UA"/>
        </w:rPr>
      </w:pPr>
      <w:r w:rsidRPr="00F84796">
        <w:rPr>
          <w:rFonts w:eastAsia="Microsoft Sans Serif" w:cs="Times New Roman"/>
          <w:b/>
          <w:i/>
          <w:color w:val="003300"/>
          <w:szCs w:val="28"/>
          <w:lang w:val="uk-UA"/>
        </w:rPr>
        <w:t>Умови застосування інструментів оцінювання</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Існує величезна кількість інструментів, які можна використовувати для оцінки компетентності учнів на рівні детермінант поведінки (знань, ставлень, умінь і поведінки). Застосовуючи ці інструменти для оцінки рівня і змін у детермінантах поведінки, потрібно враховувати таке:</w:t>
      </w:r>
    </w:p>
    <w:p w:rsidR="00F84796" w:rsidRPr="00F84796" w:rsidRDefault="00F84796" w:rsidP="00182A68">
      <w:pPr>
        <w:widowControl w:val="0"/>
        <w:numPr>
          <w:ilvl w:val="0"/>
          <w:numId w:val="12"/>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Використання тільки одного з інструментів не дає змоги зробити висновку про вплив навчання на всі складники поведінкової компетентності учнів. Тому варто застосовувати не менше чотирьох інструментів, кожен з яких є найбільш адекватним для оцінки відповідного об'єкта знань, ставлень, умінь, намірів і поведінки.</w:t>
      </w:r>
    </w:p>
    <w:p w:rsidR="00F84796" w:rsidRPr="00F84796" w:rsidRDefault="00F84796" w:rsidP="00182A68">
      <w:pPr>
        <w:widowControl w:val="0"/>
        <w:numPr>
          <w:ilvl w:val="0"/>
          <w:numId w:val="12"/>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Одні види інструментів краще підходять для оцінки знань, другі — для оцінки ставлень, треті — вмінь або поведінки Треба також враховувати, що учні природно використовують властиві їм домінантні стилі сприймання і навчання: візуальний, слуховий і тактильний. Варто пам’ятати, що в учнів різною мірою розвинені базові компетентності: лінгвістична, логічна, музична, візуально-просторова, </w:t>
      </w:r>
      <w:proofErr w:type="spellStart"/>
      <w:r w:rsidRPr="00F84796">
        <w:rPr>
          <w:rFonts w:eastAsia="Microsoft Sans Serif" w:cs="Times New Roman"/>
          <w:szCs w:val="28"/>
          <w:lang w:val="uk-UA"/>
        </w:rPr>
        <w:t>кінестетична</w:t>
      </w:r>
      <w:proofErr w:type="spellEnd"/>
      <w:r w:rsidRPr="00F84796">
        <w:rPr>
          <w:rFonts w:eastAsia="Microsoft Sans Serif" w:cs="Times New Roman"/>
          <w:szCs w:val="28"/>
          <w:lang w:val="uk-UA"/>
        </w:rPr>
        <w:t>, персональна, міжособистісна. Тому відібрані вчителем інструменти мають бути релевантними об'єктам оцінки й індивідуальним особливостям учнів.</w:t>
      </w:r>
    </w:p>
    <w:p w:rsidR="00F84796" w:rsidRPr="00F84796" w:rsidRDefault="00F84796" w:rsidP="00182A68">
      <w:pPr>
        <w:widowControl w:val="0"/>
        <w:numPr>
          <w:ilvl w:val="0"/>
          <w:numId w:val="12"/>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Щоб зробити суб’єктивні висновки, дуже важливо отримувати інформацію від різних груп (суб'єктів оцінювання): вчителів, самих учнів, їхніх ровесників та інших осіб. Кожна така група може мати дещо різні погляди на те, що є ефективними поведінковими навичками, що впливає на зміну поведінки або як саме інтерпретувати різні уявлення. Облік інформації з різних джерел є класичною вимогою сучасного оцінювання (так званий тріангуляційний метод підвищення надійності). Крім того, самооцінка розвиває в учнів здатність до самоаналізу, </w:t>
      </w:r>
      <w:proofErr w:type="spellStart"/>
      <w:r w:rsidRPr="00F84796">
        <w:rPr>
          <w:rFonts w:eastAsia="Microsoft Sans Serif" w:cs="Times New Roman"/>
          <w:szCs w:val="28"/>
          <w:lang w:val="uk-UA"/>
        </w:rPr>
        <w:t>цілепокладання</w:t>
      </w:r>
      <w:proofErr w:type="spellEnd"/>
      <w:r w:rsidRPr="00F84796">
        <w:rPr>
          <w:rFonts w:eastAsia="Microsoft Sans Serif" w:cs="Times New Roman"/>
          <w:szCs w:val="28"/>
          <w:lang w:val="uk-UA"/>
        </w:rPr>
        <w:t xml:space="preserve"> та аналізу власних досягнень. Спочатку учень визначає, чого він хотів би досягти, проміжні результати (етапи досягнення), а в кінці — оцінює, як йому вдалося це </w:t>
      </w:r>
      <w:proofErr w:type="spellStart"/>
      <w:r w:rsidRPr="00F84796">
        <w:rPr>
          <w:rFonts w:eastAsia="Microsoft Sans Serif" w:cs="Times New Roman"/>
          <w:szCs w:val="28"/>
          <w:lang w:val="uk-UA"/>
        </w:rPr>
        <w:t>здійснити.Якщо</w:t>
      </w:r>
      <w:proofErr w:type="spellEnd"/>
      <w:r w:rsidRPr="00F84796">
        <w:rPr>
          <w:rFonts w:eastAsia="Microsoft Sans Serif" w:cs="Times New Roman"/>
          <w:szCs w:val="28"/>
          <w:lang w:val="uk-UA"/>
        </w:rPr>
        <w:t xml:space="preserve"> оцінюють однолітки, то акцент робиться на спостереженні й отриманні зворотного зв'язку. Сучасна концепція оцінювання передбачає, що тільки 20 % оцінки здійснює вчитель, 50% — сам учень, а 30 % відбувається через </w:t>
      </w:r>
      <w:proofErr w:type="spellStart"/>
      <w:r w:rsidRPr="00F84796">
        <w:rPr>
          <w:rFonts w:eastAsia="Microsoft Sans Serif" w:cs="Times New Roman"/>
          <w:szCs w:val="28"/>
          <w:lang w:val="uk-UA"/>
        </w:rPr>
        <w:t>взаємооцінювання</w:t>
      </w:r>
      <w:proofErr w:type="spellEnd"/>
      <w:r w:rsidRPr="00F84796">
        <w:rPr>
          <w:rFonts w:eastAsia="Microsoft Sans Serif" w:cs="Times New Roman"/>
          <w:szCs w:val="28"/>
          <w:lang w:val="uk-UA"/>
        </w:rPr>
        <w:t xml:space="preserve"> однолітками.</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b/>
          <w:i/>
          <w:color w:val="003300"/>
          <w:szCs w:val="28"/>
          <w:lang w:val="uk-UA"/>
        </w:rPr>
      </w:pPr>
      <w:r w:rsidRPr="00F84796">
        <w:rPr>
          <w:rFonts w:eastAsia="Microsoft Sans Serif" w:cs="Times New Roman"/>
          <w:b/>
          <w:i/>
          <w:color w:val="003300"/>
          <w:szCs w:val="28"/>
          <w:lang w:val="uk-UA"/>
        </w:rPr>
        <w:t>Види інструментів оцінювання</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Існують різні види інструментів оцінювання впливу навчання на знання, уміння, ставлення і поведінку учнів.</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lastRenderedPageBreak/>
        <w:t>1. Закриті запитання — тести, розроблені вчителем, або стандартизовані переліки запитань</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на кшталт:</w:t>
      </w:r>
    </w:p>
    <w:p w:rsidR="00F84796" w:rsidRPr="00F84796" w:rsidRDefault="00F84796" w:rsidP="00182A68">
      <w:pPr>
        <w:widowControl w:val="0"/>
        <w:numPr>
          <w:ilvl w:val="0"/>
          <w:numId w:val="13"/>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«так / ні / не знаю»;</w:t>
      </w:r>
    </w:p>
    <w:p w:rsidR="00F84796" w:rsidRPr="00F84796" w:rsidRDefault="00F84796" w:rsidP="00182A68">
      <w:pPr>
        <w:widowControl w:val="0"/>
        <w:numPr>
          <w:ilvl w:val="0"/>
          <w:numId w:val="13"/>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«згоден / частково / не згоден»;</w:t>
      </w:r>
    </w:p>
    <w:p w:rsidR="00F84796" w:rsidRPr="00F84796" w:rsidRDefault="00F84796" w:rsidP="00182A68">
      <w:pPr>
        <w:widowControl w:val="0"/>
        <w:numPr>
          <w:ilvl w:val="0"/>
          <w:numId w:val="13"/>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доповнення пропозицій;</w:t>
      </w:r>
    </w:p>
    <w:p w:rsidR="00F84796" w:rsidRPr="00F84796" w:rsidRDefault="00F84796" w:rsidP="00182A68">
      <w:pPr>
        <w:widowControl w:val="0"/>
        <w:numPr>
          <w:ilvl w:val="0"/>
          <w:numId w:val="13"/>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установлення відповідностей;</w:t>
      </w:r>
    </w:p>
    <w:p w:rsidR="00F84796" w:rsidRPr="00F84796" w:rsidRDefault="00F84796" w:rsidP="00182A68">
      <w:pPr>
        <w:widowControl w:val="0"/>
        <w:numPr>
          <w:ilvl w:val="0"/>
          <w:numId w:val="13"/>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вибір правильних або неправильних відповідей тощо.</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ab/>
        <w:t>Закриті запитання ефективні в оцінюванні рівня знань, оскільки вчителеві легко сформувати кількісні показники, за якими можна порівнювати навчальні результати учнів. Однак цей вид запитань не дозволяє оцінити вміння застосовувати знання. Цей метод також застосовують для оцінки вмінь, ставлень і намірів. Але якщо у процесі тестування не забезпечується анонімність, треба бути дуже обережним в інтерпретації отриманих результатів, особливо щодо ставлень та намірів. Річ у тому, що учні намагаються відповідати так, як від них очікують, а не так, як вони думають і роблять насправді. Тому рекомендується анонімне тестування з подальшим опрацюванням результатів в узагальненому вигляді для цілого класу.</w:t>
      </w:r>
    </w:p>
    <w:p w:rsidR="00F84796" w:rsidRPr="00F84796" w:rsidRDefault="00F84796" w:rsidP="00182A68">
      <w:pPr>
        <w:shd w:val="clear" w:color="auto" w:fill="FFFFFF"/>
        <w:tabs>
          <w:tab w:val="left" w:pos="851"/>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2. Відкриті запитання дають змогу з'ясувати вміння учня не тільки згадувати, а й застосовувати знання і </w:t>
      </w:r>
      <w:proofErr w:type="spellStart"/>
      <w:r w:rsidRPr="00F84796">
        <w:rPr>
          <w:rFonts w:eastAsia="Microsoft Sans Serif" w:cs="Times New Roman"/>
          <w:szCs w:val="28"/>
          <w:lang w:val="uk-UA"/>
        </w:rPr>
        <w:t>обгрунтовувати</w:t>
      </w:r>
      <w:proofErr w:type="spellEnd"/>
      <w:r w:rsidRPr="00F84796">
        <w:rPr>
          <w:rFonts w:eastAsia="Microsoft Sans Serif" w:cs="Times New Roman"/>
          <w:szCs w:val="28"/>
          <w:lang w:val="uk-UA"/>
        </w:rPr>
        <w:t xml:space="preserve"> свою відповідь. Крім того, відкриті запитання застосовують для з'ясування вмінь і ставлень учнів до певної проблеми, об'єкта чи явища.</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3. Шкали — найкорисніший інструмент для оцінки ставлень. Для цього учням пропонується вказати ступінь своєї згоди або незгоди з конкретним твердженням. Наприклад, учням пропонується твердження: «Вживати пиво в підлітковому віці небезпечно для здоров'я». Своє ставлення пропонується висловити, вибравши один із варіантів відповідей: «абсолютно не згоден», «не згоден», «не впевнений», «згоден», «цілком згоден». Шкали застосовують також для оцінки учнями своїх поведінкових умінь і навичок, враховуючи при цьому рівень їхньої впевненості у здатності діяти в обраний спосіб.</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4. Поведінкові наміри - учневі пропонується оцінити ймовірність того, як він буде поводитися відповідно до того, що сказано у запитанні. Наприклад, для відповіді на запитання: "Я не хочу мати статевих стосунків на цьому етапі свого життя" учень має вибрати один із варіантів відповіді: “повністю погоджуюся”, “частково погоджуюся”, “частково не погоджуюся”, “повністю не погоджуюся”. В інших варіаціях цього методу наводиться конкретна життєва ситуація та перелік можливих варіантів поведінки. Учневі пропонується вибрати той варіант поведінки, який найбільш прийнятний </w:t>
      </w:r>
      <w:r w:rsidRPr="00F84796">
        <w:rPr>
          <w:rFonts w:eastAsia="Microsoft Sans Serif" w:cs="Times New Roman"/>
          <w:szCs w:val="28"/>
          <w:lang w:val="uk-UA"/>
        </w:rPr>
        <w:lastRenderedPageBreak/>
        <w:t>для нього. Численні дослідження свідчать, що існує тісний взаємозв'язок між намірами і реальною поведінкою. Тому цей метод є найкращим для оцінки впливу навчання на реальну поведінку за умови, якщо тестування проводять в анонімній формі.</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5.Інтерв'ю - відповіді на запитання у структурованій або неструктурованій формі. Застосовуються для оцінки знань, умінь і ставлень. Відрізняються від тестів тим, що вчитель під час інтерв'ю отримує інформацію і невербальними каналами. Недоліком є те, що інтерв'ю вимагає набагато більше часу.</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6. Рольові ігри і моделювання - корисний інструмент як для відпрацювання поведінкових умінь, так і для їх оцінки.</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7. Спостереження дає надійну інформацію про знання, ставлення, поведінкові вміння і реальну поведінку, але вимагає більше часу.</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8. Дебати дають змогу оцінити ставлення до певної проблеми, а також уміння дискутувати з повагою до опонента, навички самоконтролю, толерантність, логічне і творче мислення.</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9. Презентації, проекти демонструють знання змісту і здатність логічно мислити, аналізувати, доводити, мотивувати. Проекти можуть бути теоретичними (науково-пошукові роботи, дослідження) або практичними (випуск наочної агітації, розробка </w:t>
      </w:r>
      <w:proofErr w:type="spellStart"/>
      <w:r w:rsidRPr="00F84796">
        <w:rPr>
          <w:rFonts w:eastAsia="Microsoft Sans Serif" w:cs="Times New Roman"/>
          <w:szCs w:val="28"/>
          <w:lang w:val="uk-UA"/>
        </w:rPr>
        <w:t>фото-</w:t>
      </w:r>
      <w:proofErr w:type="spellEnd"/>
      <w:r w:rsidRPr="00F84796">
        <w:rPr>
          <w:rFonts w:eastAsia="Microsoft Sans Serif" w:cs="Times New Roman"/>
          <w:szCs w:val="28"/>
          <w:lang w:val="uk-UA"/>
        </w:rPr>
        <w:t xml:space="preserve"> і </w:t>
      </w:r>
      <w:proofErr w:type="spellStart"/>
      <w:r w:rsidRPr="00F84796">
        <w:rPr>
          <w:rFonts w:eastAsia="Microsoft Sans Serif" w:cs="Times New Roman"/>
          <w:szCs w:val="28"/>
          <w:lang w:val="uk-UA"/>
        </w:rPr>
        <w:t>відеопрезентацій</w:t>
      </w:r>
      <w:proofErr w:type="spellEnd"/>
      <w:r w:rsidRPr="00F84796">
        <w:rPr>
          <w:rFonts w:eastAsia="Microsoft Sans Serif" w:cs="Times New Roman"/>
          <w:szCs w:val="28"/>
          <w:lang w:val="uk-UA"/>
        </w:rPr>
        <w:t>, рольові ігри, сценічні вистави, виступи агітбригад).</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10. Творчі методи, або </w:t>
      </w:r>
      <w:proofErr w:type="spellStart"/>
      <w:r w:rsidRPr="00F84796">
        <w:rPr>
          <w:rFonts w:eastAsia="Microsoft Sans Serif" w:cs="Times New Roman"/>
          <w:szCs w:val="28"/>
          <w:lang w:val="uk-UA"/>
        </w:rPr>
        <w:t>стимулювальні</w:t>
      </w:r>
      <w:proofErr w:type="spellEnd"/>
      <w:r w:rsidRPr="00F84796">
        <w:rPr>
          <w:rFonts w:eastAsia="Microsoft Sans Serif" w:cs="Times New Roman"/>
          <w:szCs w:val="28"/>
          <w:lang w:val="uk-UA"/>
        </w:rPr>
        <w:t xml:space="preserve"> активності, – спосіб оцінити знання, ставлення,</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вміння, навички учнів, використовуючи їх творчий потенціал. Це можуть бути:</w:t>
      </w:r>
    </w:p>
    <w:p w:rsidR="00F84796" w:rsidRPr="00F84796" w:rsidRDefault="00F84796" w:rsidP="00182A68">
      <w:pPr>
        <w:widowControl w:val="0"/>
        <w:numPr>
          <w:ilvl w:val="0"/>
          <w:numId w:val="14"/>
        </w:numPr>
        <w:shd w:val="clear" w:color="auto" w:fill="FFFFFF"/>
        <w:tabs>
          <w:tab w:val="left" w:pos="0"/>
        </w:tabs>
        <w:spacing w:after="0" w:line="240" w:lineRule="auto"/>
        <w:ind w:left="0" w:firstLine="567"/>
        <w:contextualSpacing/>
        <w:jc w:val="both"/>
        <w:rPr>
          <w:rFonts w:eastAsia="Microsoft Sans Serif" w:cs="Times New Roman"/>
          <w:szCs w:val="28"/>
          <w:lang w:val="uk-UA"/>
        </w:rPr>
      </w:pPr>
      <w:proofErr w:type="spellStart"/>
      <w:r w:rsidRPr="00F84796">
        <w:rPr>
          <w:rFonts w:eastAsia="Microsoft Sans Serif" w:cs="Times New Roman"/>
          <w:szCs w:val="28"/>
          <w:lang w:val="uk-UA"/>
        </w:rPr>
        <w:t>портфоліо</w:t>
      </w:r>
      <w:proofErr w:type="spellEnd"/>
      <w:r w:rsidRPr="00F84796">
        <w:rPr>
          <w:rFonts w:eastAsia="Microsoft Sans Serif" w:cs="Times New Roman"/>
          <w:szCs w:val="28"/>
          <w:lang w:val="uk-UA"/>
        </w:rPr>
        <w:t xml:space="preserve"> — збірник творчих робіт учня за певний період. Наприклад, у порт фоліо можна включити аналіз статті, відповіді на листи, есе на задані вчителем теми;</w:t>
      </w:r>
    </w:p>
    <w:p w:rsidR="00F84796" w:rsidRPr="00F84796" w:rsidRDefault="00F84796" w:rsidP="00182A68">
      <w:pPr>
        <w:widowControl w:val="0"/>
        <w:numPr>
          <w:ilvl w:val="0"/>
          <w:numId w:val="14"/>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плакати у вигляді символів або піктограм, які, наприклад, свідчать про знання прав дитини;</w:t>
      </w:r>
    </w:p>
    <w:p w:rsidR="00F84796" w:rsidRPr="00F84796" w:rsidRDefault="00F84796" w:rsidP="00182A68">
      <w:pPr>
        <w:widowControl w:val="0"/>
        <w:numPr>
          <w:ilvl w:val="0"/>
          <w:numId w:val="14"/>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тематичний колаж або альбом, виготовлений з ілюстрованих журналів, картки з тестами або ситуаціями для інтерактивних ігор;</w:t>
      </w:r>
    </w:p>
    <w:p w:rsidR="00F84796" w:rsidRPr="00F84796" w:rsidRDefault="00F84796" w:rsidP="00182A68">
      <w:pPr>
        <w:widowControl w:val="0"/>
        <w:numPr>
          <w:ilvl w:val="0"/>
          <w:numId w:val="14"/>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пам'ятка із вивченої теми;</w:t>
      </w:r>
    </w:p>
    <w:p w:rsidR="00F84796" w:rsidRPr="00F84796" w:rsidRDefault="00F84796" w:rsidP="00182A68">
      <w:pPr>
        <w:widowControl w:val="0"/>
        <w:numPr>
          <w:ilvl w:val="0"/>
          <w:numId w:val="14"/>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F84796">
        <w:rPr>
          <w:rFonts w:eastAsia="Microsoft Sans Serif" w:cs="Times New Roman"/>
          <w:szCs w:val="28"/>
          <w:lang w:val="uk-UA"/>
        </w:rPr>
        <w:t>вірш, пісня, сценарій гри або вистави, які стосуються теми заняття.</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proofErr w:type="spellStart"/>
      <w:r w:rsidRPr="00F84796">
        <w:rPr>
          <w:rFonts w:eastAsia="Microsoft Sans Serif" w:cs="Times New Roman"/>
          <w:szCs w:val="28"/>
          <w:lang w:val="uk-UA"/>
        </w:rPr>
        <w:t>Релевантність</w:t>
      </w:r>
      <w:proofErr w:type="spellEnd"/>
      <w:r w:rsidRPr="00F84796">
        <w:rPr>
          <w:rFonts w:eastAsia="Microsoft Sans Serif" w:cs="Times New Roman"/>
          <w:szCs w:val="28"/>
          <w:lang w:val="uk-UA"/>
        </w:rPr>
        <w:t xml:space="preserve"> інструментів оцінювання</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Наведена нижче таблиця ілюструє найчастіше використовувані інструменти</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оцінювання та їх </w:t>
      </w:r>
      <w:proofErr w:type="spellStart"/>
      <w:r w:rsidRPr="00F84796">
        <w:rPr>
          <w:rFonts w:eastAsia="Microsoft Sans Serif" w:cs="Times New Roman"/>
          <w:szCs w:val="28"/>
          <w:lang w:val="uk-UA"/>
        </w:rPr>
        <w:t>релевантність</w:t>
      </w:r>
      <w:proofErr w:type="spellEnd"/>
      <w:r w:rsidRPr="00F84796">
        <w:rPr>
          <w:rFonts w:eastAsia="Microsoft Sans Serif" w:cs="Times New Roman"/>
          <w:szCs w:val="28"/>
          <w:lang w:val="uk-UA"/>
        </w:rPr>
        <w:t xml:space="preserve"> для оцінки знань, умінь, ставлень і поведінки. Великий знак</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«Х» означає, що інструмент є найбільш корисним для оцінки відповідної складової</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поведінкової компетентності, а знак «х» - що він просто корисний.</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lastRenderedPageBreak/>
        <w:t>Вид інструменту оцінки</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Важливість для оцінки</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Знання Уміння Ставлення Поведінка</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Закриті запитання Х </w:t>
      </w:r>
      <w:proofErr w:type="spellStart"/>
      <w:r w:rsidRPr="00F84796">
        <w:rPr>
          <w:rFonts w:eastAsia="Microsoft Sans Serif" w:cs="Times New Roman"/>
          <w:szCs w:val="28"/>
          <w:lang w:val="uk-UA"/>
        </w:rPr>
        <w:t>Х</w:t>
      </w:r>
      <w:proofErr w:type="spellEnd"/>
      <w:r w:rsidRPr="00F84796">
        <w:rPr>
          <w:rFonts w:eastAsia="Microsoft Sans Serif" w:cs="Times New Roman"/>
          <w:szCs w:val="28"/>
          <w:lang w:val="uk-UA"/>
        </w:rPr>
        <w:t xml:space="preserve"> </w:t>
      </w:r>
      <w:proofErr w:type="spellStart"/>
      <w:r w:rsidRPr="00F84796">
        <w:rPr>
          <w:rFonts w:eastAsia="Microsoft Sans Serif" w:cs="Times New Roman"/>
          <w:szCs w:val="28"/>
          <w:lang w:val="uk-UA"/>
        </w:rPr>
        <w:t>Х</w:t>
      </w:r>
      <w:proofErr w:type="spellEnd"/>
      <w:r w:rsidRPr="00F84796">
        <w:rPr>
          <w:rFonts w:eastAsia="Microsoft Sans Serif" w:cs="Times New Roman"/>
          <w:szCs w:val="28"/>
          <w:lang w:val="uk-UA"/>
        </w:rPr>
        <w:t xml:space="preserve"> </w:t>
      </w:r>
      <w:proofErr w:type="spellStart"/>
      <w:r w:rsidRPr="00F84796">
        <w:rPr>
          <w:rFonts w:eastAsia="Microsoft Sans Serif" w:cs="Times New Roman"/>
          <w:szCs w:val="28"/>
          <w:lang w:val="uk-UA"/>
        </w:rPr>
        <w:t>Х</w:t>
      </w:r>
      <w:proofErr w:type="spellEnd"/>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Відкриті запитання Х </w:t>
      </w:r>
      <w:proofErr w:type="spellStart"/>
      <w:r w:rsidRPr="00F84796">
        <w:rPr>
          <w:rFonts w:eastAsia="Microsoft Sans Serif" w:cs="Times New Roman"/>
          <w:szCs w:val="28"/>
          <w:lang w:val="uk-UA"/>
        </w:rPr>
        <w:t>Х</w:t>
      </w:r>
      <w:proofErr w:type="spellEnd"/>
      <w:r w:rsidRPr="00F84796">
        <w:rPr>
          <w:rFonts w:eastAsia="Microsoft Sans Serif" w:cs="Times New Roman"/>
          <w:szCs w:val="28"/>
          <w:lang w:val="uk-UA"/>
        </w:rPr>
        <w:t xml:space="preserve"> </w:t>
      </w:r>
      <w:proofErr w:type="spellStart"/>
      <w:r w:rsidRPr="00F84796">
        <w:rPr>
          <w:rFonts w:eastAsia="Microsoft Sans Serif" w:cs="Times New Roman"/>
          <w:szCs w:val="28"/>
          <w:lang w:val="uk-UA"/>
        </w:rPr>
        <w:t>Х</w:t>
      </w:r>
      <w:proofErr w:type="spellEnd"/>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Шкали Х </w:t>
      </w:r>
      <w:proofErr w:type="spellStart"/>
      <w:r w:rsidRPr="00F84796">
        <w:rPr>
          <w:rFonts w:eastAsia="Microsoft Sans Serif" w:cs="Times New Roman"/>
          <w:szCs w:val="28"/>
          <w:lang w:val="uk-UA"/>
        </w:rPr>
        <w:t>Х</w:t>
      </w:r>
      <w:proofErr w:type="spellEnd"/>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Поведінкові наміри Х</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Інтерв'ю Х </w:t>
      </w:r>
      <w:proofErr w:type="spellStart"/>
      <w:r w:rsidRPr="00F84796">
        <w:rPr>
          <w:rFonts w:eastAsia="Microsoft Sans Serif" w:cs="Times New Roman"/>
          <w:szCs w:val="28"/>
          <w:lang w:val="uk-UA"/>
        </w:rPr>
        <w:t>Х</w:t>
      </w:r>
      <w:proofErr w:type="spellEnd"/>
      <w:r w:rsidRPr="00F84796">
        <w:rPr>
          <w:rFonts w:eastAsia="Microsoft Sans Serif" w:cs="Times New Roman"/>
          <w:szCs w:val="28"/>
          <w:lang w:val="uk-UA"/>
        </w:rPr>
        <w:t xml:space="preserve"> </w:t>
      </w:r>
      <w:proofErr w:type="spellStart"/>
      <w:r w:rsidRPr="00F84796">
        <w:rPr>
          <w:rFonts w:eastAsia="Microsoft Sans Serif" w:cs="Times New Roman"/>
          <w:szCs w:val="28"/>
          <w:lang w:val="uk-UA"/>
        </w:rPr>
        <w:t>Х</w:t>
      </w:r>
      <w:proofErr w:type="spellEnd"/>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Рольові ігри і моделювання Х </w:t>
      </w:r>
      <w:proofErr w:type="spellStart"/>
      <w:r w:rsidRPr="00F84796">
        <w:rPr>
          <w:rFonts w:eastAsia="Microsoft Sans Serif" w:cs="Times New Roman"/>
          <w:szCs w:val="28"/>
          <w:lang w:val="uk-UA"/>
        </w:rPr>
        <w:t>Х</w:t>
      </w:r>
      <w:proofErr w:type="spellEnd"/>
      <w:r w:rsidRPr="00F84796">
        <w:rPr>
          <w:rFonts w:eastAsia="Microsoft Sans Serif" w:cs="Times New Roman"/>
          <w:szCs w:val="28"/>
          <w:lang w:val="uk-UA"/>
        </w:rPr>
        <w:t xml:space="preserve"> </w:t>
      </w:r>
      <w:proofErr w:type="spellStart"/>
      <w:r w:rsidRPr="00F84796">
        <w:rPr>
          <w:rFonts w:eastAsia="Microsoft Sans Serif" w:cs="Times New Roman"/>
          <w:szCs w:val="28"/>
          <w:lang w:val="uk-UA"/>
        </w:rPr>
        <w:t>Х</w:t>
      </w:r>
      <w:proofErr w:type="spellEnd"/>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Спостереження Х </w:t>
      </w:r>
      <w:proofErr w:type="spellStart"/>
      <w:r w:rsidRPr="00F84796">
        <w:rPr>
          <w:rFonts w:eastAsia="Microsoft Sans Serif" w:cs="Times New Roman"/>
          <w:szCs w:val="28"/>
          <w:lang w:val="uk-UA"/>
        </w:rPr>
        <w:t>Х</w:t>
      </w:r>
      <w:proofErr w:type="spellEnd"/>
      <w:r w:rsidRPr="00F84796">
        <w:rPr>
          <w:rFonts w:eastAsia="Microsoft Sans Serif" w:cs="Times New Roman"/>
          <w:szCs w:val="28"/>
          <w:lang w:val="uk-UA"/>
        </w:rPr>
        <w:t xml:space="preserve"> </w:t>
      </w:r>
      <w:proofErr w:type="spellStart"/>
      <w:r w:rsidRPr="00F84796">
        <w:rPr>
          <w:rFonts w:eastAsia="Microsoft Sans Serif" w:cs="Times New Roman"/>
          <w:szCs w:val="28"/>
          <w:lang w:val="uk-UA"/>
        </w:rPr>
        <w:t>Х</w:t>
      </w:r>
      <w:proofErr w:type="spellEnd"/>
      <w:r w:rsidRPr="00F84796">
        <w:rPr>
          <w:rFonts w:eastAsia="Microsoft Sans Serif" w:cs="Times New Roman"/>
          <w:szCs w:val="28"/>
          <w:lang w:val="uk-UA"/>
        </w:rPr>
        <w:t xml:space="preserve"> </w:t>
      </w:r>
      <w:proofErr w:type="spellStart"/>
      <w:r w:rsidRPr="00F84796">
        <w:rPr>
          <w:rFonts w:eastAsia="Microsoft Sans Serif" w:cs="Times New Roman"/>
          <w:szCs w:val="28"/>
          <w:lang w:val="uk-UA"/>
        </w:rPr>
        <w:t>Х</w:t>
      </w:r>
      <w:proofErr w:type="spellEnd"/>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Дебати Х </w:t>
      </w:r>
      <w:proofErr w:type="spellStart"/>
      <w:r w:rsidRPr="00F84796">
        <w:rPr>
          <w:rFonts w:eastAsia="Microsoft Sans Serif" w:cs="Times New Roman"/>
          <w:szCs w:val="28"/>
          <w:lang w:val="uk-UA"/>
        </w:rPr>
        <w:t>Х</w:t>
      </w:r>
      <w:proofErr w:type="spellEnd"/>
      <w:r w:rsidRPr="00F84796">
        <w:rPr>
          <w:rFonts w:eastAsia="Microsoft Sans Serif" w:cs="Times New Roman"/>
          <w:szCs w:val="28"/>
          <w:lang w:val="uk-UA"/>
        </w:rPr>
        <w:t xml:space="preserve"> </w:t>
      </w:r>
      <w:proofErr w:type="spellStart"/>
      <w:r w:rsidRPr="00F84796">
        <w:rPr>
          <w:rFonts w:eastAsia="Microsoft Sans Serif" w:cs="Times New Roman"/>
          <w:szCs w:val="28"/>
          <w:lang w:val="uk-UA"/>
        </w:rPr>
        <w:t>Х</w:t>
      </w:r>
      <w:proofErr w:type="spellEnd"/>
      <w:r w:rsidRPr="00F84796">
        <w:rPr>
          <w:rFonts w:eastAsia="Microsoft Sans Serif" w:cs="Times New Roman"/>
          <w:szCs w:val="28"/>
          <w:lang w:val="uk-UA"/>
        </w:rPr>
        <w:t xml:space="preserve"> </w:t>
      </w:r>
      <w:proofErr w:type="spellStart"/>
      <w:r w:rsidRPr="00F84796">
        <w:rPr>
          <w:rFonts w:eastAsia="Microsoft Sans Serif" w:cs="Times New Roman"/>
          <w:szCs w:val="28"/>
          <w:lang w:val="uk-UA"/>
        </w:rPr>
        <w:t>Х</w:t>
      </w:r>
      <w:proofErr w:type="spellEnd"/>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Презентації, проекти Х </w:t>
      </w:r>
      <w:proofErr w:type="spellStart"/>
      <w:r w:rsidRPr="00F84796">
        <w:rPr>
          <w:rFonts w:eastAsia="Microsoft Sans Serif" w:cs="Times New Roman"/>
          <w:szCs w:val="28"/>
          <w:lang w:val="uk-UA"/>
        </w:rPr>
        <w:t>Х</w:t>
      </w:r>
      <w:proofErr w:type="spellEnd"/>
      <w:r w:rsidRPr="00F84796">
        <w:rPr>
          <w:rFonts w:eastAsia="Microsoft Sans Serif" w:cs="Times New Roman"/>
          <w:szCs w:val="28"/>
          <w:lang w:val="uk-UA"/>
        </w:rPr>
        <w:t xml:space="preserve"> </w:t>
      </w:r>
      <w:proofErr w:type="spellStart"/>
      <w:r w:rsidRPr="00F84796">
        <w:rPr>
          <w:rFonts w:eastAsia="Microsoft Sans Serif" w:cs="Times New Roman"/>
          <w:szCs w:val="28"/>
          <w:lang w:val="uk-UA"/>
        </w:rPr>
        <w:t>Х</w:t>
      </w:r>
      <w:proofErr w:type="spellEnd"/>
      <w:r w:rsidRPr="00F84796">
        <w:rPr>
          <w:rFonts w:eastAsia="Microsoft Sans Serif" w:cs="Times New Roman"/>
          <w:szCs w:val="28"/>
          <w:lang w:val="uk-UA"/>
        </w:rPr>
        <w:t xml:space="preserve"> </w:t>
      </w:r>
      <w:proofErr w:type="spellStart"/>
      <w:r w:rsidRPr="00F84796">
        <w:rPr>
          <w:rFonts w:eastAsia="Microsoft Sans Serif" w:cs="Times New Roman"/>
          <w:szCs w:val="28"/>
          <w:lang w:val="uk-UA"/>
        </w:rPr>
        <w:t>Х</w:t>
      </w:r>
      <w:proofErr w:type="spellEnd"/>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Творчі методи, або такі що стимулюють</w:t>
      </w:r>
    </w:p>
    <w:p w:rsidR="00F84796" w:rsidRPr="00F84796" w:rsidRDefault="00F84796" w:rsidP="00182A68">
      <w:pPr>
        <w:shd w:val="clear" w:color="auto" w:fill="FFFFFF"/>
        <w:tabs>
          <w:tab w:val="left" w:pos="0"/>
        </w:tabs>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 xml:space="preserve">активність Х </w:t>
      </w:r>
      <w:proofErr w:type="spellStart"/>
      <w:r w:rsidRPr="00F84796">
        <w:rPr>
          <w:rFonts w:eastAsia="Microsoft Sans Serif" w:cs="Times New Roman"/>
          <w:szCs w:val="28"/>
          <w:lang w:val="uk-UA"/>
        </w:rPr>
        <w:t>Х</w:t>
      </w:r>
      <w:proofErr w:type="spellEnd"/>
    </w:p>
    <w:p w:rsidR="00391BD1" w:rsidRPr="00391BD1" w:rsidRDefault="00391BD1" w:rsidP="00182A68">
      <w:pPr>
        <w:shd w:val="clear" w:color="auto" w:fill="FFFFFF"/>
        <w:spacing w:after="0" w:line="240" w:lineRule="auto"/>
        <w:ind w:firstLine="567"/>
        <w:contextualSpacing/>
        <w:jc w:val="both"/>
        <w:rPr>
          <w:rFonts w:eastAsia="Microsoft Sans Serif" w:cs="Times New Roman"/>
          <w:szCs w:val="28"/>
          <w:lang w:val="uk-UA"/>
        </w:rPr>
      </w:pPr>
      <w:r w:rsidRPr="00391BD1">
        <w:rPr>
          <w:rFonts w:eastAsia="Microsoft Sans Serif" w:cs="Times New Roman"/>
          <w:b/>
          <w:i/>
          <w:iCs/>
          <w:color w:val="003200"/>
          <w:szCs w:val="28"/>
          <w:lang w:val="uk-UA"/>
        </w:rPr>
        <w:t>Опис та інструменти системи внутрішнього забезпечення якості освіти</w:t>
      </w:r>
      <w:r w:rsidRPr="00391BD1">
        <w:rPr>
          <w:rFonts w:eastAsia="Microsoft Sans Serif" w:cs="Times New Roman"/>
          <w:i/>
          <w:iCs/>
          <w:szCs w:val="28"/>
          <w:lang w:val="uk-UA"/>
        </w:rPr>
        <w:t>.</w:t>
      </w:r>
      <w:r w:rsidRPr="00391BD1">
        <w:rPr>
          <w:rFonts w:eastAsia="Microsoft Sans Serif" w:cs="Times New Roman"/>
          <w:szCs w:val="28"/>
          <w:lang w:val="uk-UA"/>
        </w:rPr>
        <w:t xml:space="preserve"> Система внутрішнього забезпечення якості складається з наступних компонентів:</w:t>
      </w:r>
    </w:p>
    <w:p w:rsidR="00391BD1" w:rsidRPr="00391BD1" w:rsidRDefault="00391BD1"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кадрове забезпечення освітньої діяльності;</w:t>
      </w:r>
    </w:p>
    <w:p w:rsidR="00391BD1" w:rsidRPr="00391BD1" w:rsidRDefault="00391BD1"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навчально-методичне забезпечення освітньої діяльності;</w:t>
      </w:r>
    </w:p>
    <w:p w:rsidR="00391BD1" w:rsidRPr="00391BD1" w:rsidRDefault="00391BD1"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матеріально-технічне забезпечення освітньої діяльності;</w:t>
      </w:r>
    </w:p>
    <w:p w:rsidR="00391BD1" w:rsidRPr="00391BD1" w:rsidRDefault="00391BD1"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якість проведення навчальних занять;</w:t>
      </w:r>
    </w:p>
    <w:p w:rsidR="00391BD1" w:rsidRPr="00391BD1" w:rsidRDefault="00391BD1"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 xml:space="preserve">моніторинг досягнення </w:t>
      </w:r>
      <w:r w:rsidRPr="00391BD1">
        <w:rPr>
          <w:rFonts w:eastAsia="Microsoft Sans Serif" w:cs="Times New Roman"/>
          <w:szCs w:val="28"/>
          <w:lang w:val="uk-UA" w:eastAsia="uk-UA"/>
        </w:rPr>
        <w:t xml:space="preserve">учнями </w:t>
      </w:r>
      <w:r w:rsidRPr="00391BD1">
        <w:rPr>
          <w:rFonts w:eastAsia="Microsoft Sans Serif" w:cs="Times New Roman"/>
          <w:szCs w:val="28"/>
          <w:lang w:val="uk-UA"/>
        </w:rPr>
        <w:t>результатів навчання (</w:t>
      </w:r>
      <w:proofErr w:type="spellStart"/>
      <w:r w:rsidRPr="00391BD1">
        <w:rPr>
          <w:rFonts w:eastAsia="Microsoft Sans Serif" w:cs="Times New Roman"/>
          <w:szCs w:val="28"/>
          <w:lang w:val="uk-UA"/>
        </w:rPr>
        <w:t>компетентностей</w:t>
      </w:r>
      <w:proofErr w:type="spellEnd"/>
      <w:r w:rsidRPr="00391BD1">
        <w:rPr>
          <w:rFonts w:eastAsia="Microsoft Sans Serif" w:cs="Times New Roman"/>
          <w:szCs w:val="28"/>
          <w:lang w:val="uk-UA"/>
        </w:rPr>
        <w:t>).</w:t>
      </w:r>
    </w:p>
    <w:p w:rsidR="00391BD1" w:rsidRPr="00391BD1" w:rsidRDefault="00391BD1"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Завдання системи внутрішнього забезпечення якості освіти:</w:t>
      </w:r>
    </w:p>
    <w:p w:rsidR="00391BD1" w:rsidRPr="00391BD1" w:rsidRDefault="00391BD1"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eastAsia="ru-RU"/>
        </w:rPr>
      </w:pPr>
      <w:r w:rsidRPr="00391BD1">
        <w:rPr>
          <w:rFonts w:eastAsia="Microsoft Sans Serif" w:cs="Times New Roman"/>
          <w:szCs w:val="28"/>
          <w:lang w:val="uk-UA"/>
        </w:rPr>
        <w:t>оновлення методичної бази освітньої діяльності;</w:t>
      </w:r>
    </w:p>
    <w:p w:rsidR="00391BD1" w:rsidRPr="00391BD1" w:rsidRDefault="00391BD1"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eastAsia="ru-RU"/>
        </w:rPr>
      </w:pPr>
      <w:r w:rsidRPr="00391BD1">
        <w:rPr>
          <w:rFonts w:eastAsia="Microsoft Sans Serif" w:cs="Times New Roman"/>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91BD1" w:rsidRPr="00391BD1" w:rsidRDefault="00391BD1"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eastAsia="ru-RU"/>
        </w:rPr>
      </w:pPr>
      <w:r w:rsidRPr="00391BD1">
        <w:rPr>
          <w:rFonts w:eastAsia="Microsoft Sans Serif" w:cs="Times New Roman"/>
          <w:szCs w:val="28"/>
          <w:lang w:val="uk-UA"/>
        </w:rPr>
        <w:t>моніторинг та оптимізація соціально-психологічного середовища закладу освіти;</w:t>
      </w:r>
    </w:p>
    <w:p w:rsidR="00391BD1" w:rsidRPr="00391BD1" w:rsidRDefault="00391BD1" w:rsidP="00182A68">
      <w:pPr>
        <w:widowControl w:val="0"/>
        <w:numPr>
          <w:ilvl w:val="0"/>
          <w:numId w:val="5"/>
        </w:numPr>
        <w:shd w:val="clear" w:color="auto" w:fill="FFFFFF"/>
        <w:tabs>
          <w:tab w:val="left" w:pos="0"/>
        </w:tabs>
        <w:spacing w:after="0" w:line="240" w:lineRule="auto"/>
        <w:ind w:left="0" w:firstLine="567"/>
        <w:contextualSpacing/>
        <w:jc w:val="both"/>
        <w:rPr>
          <w:rFonts w:eastAsia="Microsoft Sans Serif" w:cs="Times New Roman"/>
          <w:szCs w:val="28"/>
          <w:lang w:val="uk-UA"/>
        </w:rPr>
      </w:pPr>
      <w:r w:rsidRPr="00391BD1">
        <w:rPr>
          <w:rFonts w:eastAsia="Microsoft Sans Serif" w:cs="Times New Roman"/>
          <w:szCs w:val="28"/>
          <w:lang w:val="uk-UA"/>
        </w:rPr>
        <w:t>створення необхідних умов для підвищення фахового кваліфікаційного рівня педагогічних працівників.</w:t>
      </w:r>
    </w:p>
    <w:p w:rsidR="00391BD1" w:rsidRPr="00391BD1" w:rsidRDefault="00391BD1" w:rsidP="00182A68">
      <w:pPr>
        <w:shd w:val="clear" w:color="auto" w:fill="FFFFFF"/>
        <w:spacing w:after="0" w:line="240" w:lineRule="auto"/>
        <w:ind w:firstLine="567"/>
        <w:jc w:val="both"/>
        <w:rPr>
          <w:rFonts w:eastAsia="Microsoft Sans Serif" w:cs="Times New Roman"/>
          <w:szCs w:val="28"/>
          <w:lang w:val="uk-UA"/>
        </w:rPr>
      </w:pPr>
    </w:p>
    <w:p w:rsidR="00182A68" w:rsidRPr="00F84796" w:rsidRDefault="00182A68" w:rsidP="00182A68">
      <w:pPr>
        <w:spacing w:after="0" w:line="240" w:lineRule="auto"/>
        <w:ind w:firstLine="567"/>
        <w:contextualSpacing/>
        <w:jc w:val="both"/>
        <w:rPr>
          <w:rFonts w:eastAsia="Microsoft Sans Serif" w:cs="Times New Roman"/>
          <w:szCs w:val="28"/>
          <w:lang w:val="uk-UA"/>
        </w:rPr>
      </w:pPr>
      <w:r w:rsidRPr="00F84796">
        <w:rPr>
          <w:rFonts w:eastAsia="Microsoft Sans Serif" w:cs="Times New Roman"/>
          <w:i/>
          <w:iCs/>
          <w:szCs w:val="28"/>
          <w:lang w:val="uk-UA"/>
        </w:rPr>
        <w:lastRenderedPageBreak/>
        <w:t>Освітня програма Коломийського ліцею</w:t>
      </w:r>
      <w:r w:rsidRPr="00F84796">
        <w:rPr>
          <w:rFonts w:eastAsia="Microsoft Sans Serif" w:cs="Times New Roman"/>
          <w:i/>
          <w:iCs/>
          <w:szCs w:val="28"/>
        </w:rPr>
        <w:t xml:space="preserve"> № 2</w:t>
      </w:r>
      <w:r w:rsidRPr="00F84796">
        <w:rPr>
          <w:rFonts w:eastAsia="Microsoft Sans Serif" w:cs="Times New Roman"/>
          <w:i/>
          <w:iCs/>
          <w:szCs w:val="28"/>
          <w:lang w:val="uk-UA"/>
        </w:rPr>
        <w:t xml:space="preserve"> </w:t>
      </w:r>
      <w:r w:rsidRPr="00F84796">
        <w:rPr>
          <w:rFonts w:eastAsia="Microsoft Sans Serif" w:cs="Times New Roman"/>
          <w:szCs w:val="28"/>
          <w:lang w:val="uk-UA"/>
        </w:rPr>
        <w:t>має передбачати досягнення учнями результатів навчання (</w:t>
      </w:r>
      <w:proofErr w:type="spellStart"/>
      <w:r w:rsidRPr="00F84796">
        <w:rPr>
          <w:rFonts w:eastAsia="Microsoft Sans Serif" w:cs="Times New Roman"/>
          <w:szCs w:val="28"/>
          <w:lang w:val="uk-UA"/>
        </w:rPr>
        <w:t>компетентностей</w:t>
      </w:r>
      <w:proofErr w:type="spellEnd"/>
      <w:r w:rsidRPr="00F84796">
        <w:rPr>
          <w:rFonts w:eastAsia="Microsoft Sans Serif" w:cs="Times New Roman"/>
          <w:szCs w:val="28"/>
          <w:lang w:val="uk-UA"/>
        </w:rPr>
        <w:t>), визначених Державним стандартом.</w:t>
      </w:r>
    </w:p>
    <w:p w:rsidR="00182A68" w:rsidRPr="00F84796" w:rsidRDefault="00182A68" w:rsidP="00182A68">
      <w:pPr>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F84796">
        <w:rPr>
          <w:rFonts w:eastAsia="Microsoft Sans Serif" w:cs="Times New Roman"/>
          <w:sz w:val="22"/>
          <w:lang w:val="uk-UA"/>
        </w:rPr>
        <w:t xml:space="preserve">. </w:t>
      </w:r>
      <w:r w:rsidRPr="00F84796">
        <w:rPr>
          <w:rFonts w:eastAsia="Microsoft Sans Serif" w:cs="Times New Roman"/>
          <w:szCs w:val="28"/>
          <w:lang w:val="uk-UA"/>
        </w:rPr>
        <w:t xml:space="preserve">Її схвалює педагогічна рада Коломийського ліцею № 2 та затверджує її директор. Окрім освітніх компонентів для вільного вибору учнів, які є обов’язковими, за рішенням закладу вона може містити інші компоненти, зокрема </w:t>
      </w:r>
      <w:proofErr w:type="spellStart"/>
      <w:r w:rsidRPr="00F84796">
        <w:rPr>
          <w:rFonts w:eastAsia="Microsoft Sans Serif" w:cs="Times New Roman"/>
          <w:szCs w:val="28"/>
          <w:lang w:val="uk-UA"/>
        </w:rPr>
        <w:t>корекційно-розвитковий</w:t>
      </w:r>
      <w:proofErr w:type="spellEnd"/>
      <w:r w:rsidRPr="00F84796">
        <w:rPr>
          <w:rFonts w:eastAsia="Microsoft Sans Serif" w:cs="Times New Roman"/>
          <w:szCs w:val="28"/>
          <w:lang w:val="uk-UA"/>
        </w:rPr>
        <w:t xml:space="preserve"> складник для осіб з особливими освітніми потребами.</w:t>
      </w:r>
    </w:p>
    <w:p w:rsidR="00182A68" w:rsidRPr="00F84796" w:rsidRDefault="00182A68" w:rsidP="00182A68">
      <w:pPr>
        <w:spacing w:after="0" w:line="240" w:lineRule="auto"/>
        <w:ind w:firstLine="567"/>
        <w:contextualSpacing/>
        <w:jc w:val="both"/>
        <w:rPr>
          <w:rFonts w:eastAsia="Microsoft Sans Serif" w:cs="Times New Roman"/>
          <w:szCs w:val="28"/>
          <w:lang w:val="uk-UA"/>
        </w:rPr>
      </w:pPr>
      <w:r w:rsidRPr="00F84796">
        <w:rPr>
          <w:rFonts w:eastAsia="Microsoft Sans Serif" w:cs="Times New Roman"/>
          <w:szCs w:val="28"/>
          <w:lang w:val="uk-UA"/>
        </w:rPr>
        <w:t>Освітня програма Коломийського ліцею № 2  та перелік освітніх компонентів, що передбачені відповідною освітньою програмою, оприлюднюються на веб-сайті закладу.</w:t>
      </w:r>
    </w:p>
    <w:p w:rsidR="00182A68" w:rsidRPr="00F84796" w:rsidRDefault="00182A68" w:rsidP="00182A68">
      <w:pPr>
        <w:spacing w:after="0" w:line="240" w:lineRule="auto"/>
        <w:ind w:firstLine="567"/>
        <w:contextualSpacing/>
        <w:jc w:val="both"/>
        <w:rPr>
          <w:rFonts w:eastAsia="Microsoft Sans Serif" w:cs="Times New Roman"/>
          <w:sz w:val="22"/>
          <w:lang w:val="uk-UA"/>
        </w:rPr>
      </w:pPr>
      <w:r w:rsidRPr="00F84796">
        <w:rPr>
          <w:rFonts w:eastAsia="Microsoft Sans Serif" w:cs="Times New Roman"/>
          <w:szCs w:val="28"/>
          <w:lang w:val="uk-UA"/>
        </w:rPr>
        <w:t>На основі освітньої програми Коломийський ліцей № 2 складає та затверджує навчальний план закладу освіти, що конкретизує організацію освітнього процесу</w:t>
      </w:r>
      <w:r w:rsidRPr="00F84796">
        <w:rPr>
          <w:rFonts w:eastAsia="Microsoft Sans Serif" w:cs="Times New Roman"/>
          <w:sz w:val="22"/>
          <w:lang w:val="uk-UA"/>
        </w:rPr>
        <w:t>.</w:t>
      </w:r>
    </w:p>
    <w:p w:rsidR="00391BD1" w:rsidRPr="00391BD1" w:rsidRDefault="00391BD1" w:rsidP="00182A68">
      <w:pPr>
        <w:shd w:val="clear" w:color="auto" w:fill="FFFFFF"/>
        <w:spacing w:after="0" w:line="240" w:lineRule="auto"/>
        <w:ind w:firstLine="567"/>
        <w:jc w:val="both"/>
        <w:rPr>
          <w:rFonts w:eastAsia="Microsoft Sans Serif" w:cs="Times New Roman"/>
          <w:szCs w:val="28"/>
          <w:lang w:val="uk-UA"/>
        </w:rPr>
      </w:pPr>
    </w:p>
    <w:p w:rsidR="00391BD1" w:rsidRPr="00391BD1" w:rsidRDefault="00391BD1" w:rsidP="00182A68">
      <w:pPr>
        <w:shd w:val="clear" w:color="auto" w:fill="FFFFFF"/>
        <w:spacing w:after="0" w:line="240" w:lineRule="auto"/>
        <w:ind w:firstLine="567"/>
        <w:jc w:val="both"/>
        <w:rPr>
          <w:rFonts w:eastAsia="Microsoft Sans Serif" w:cs="Times New Roman"/>
          <w:szCs w:val="28"/>
          <w:lang w:val="uk-UA"/>
        </w:rPr>
      </w:pPr>
    </w:p>
    <w:p w:rsidR="00391BD1" w:rsidRPr="00391BD1" w:rsidRDefault="00391BD1" w:rsidP="00391BD1">
      <w:pPr>
        <w:shd w:val="clear" w:color="auto" w:fill="FFFFFF"/>
        <w:spacing w:after="0" w:line="240" w:lineRule="auto"/>
        <w:ind w:left="5670"/>
        <w:contextualSpacing/>
        <w:jc w:val="both"/>
        <w:rPr>
          <w:rFonts w:eastAsia="Microsoft Sans Serif" w:cs="Times New Roman"/>
          <w:szCs w:val="28"/>
          <w:lang w:val="uk-UA"/>
        </w:rPr>
        <w:sectPr w:rsidR="00391BD1" w:rsidRPr="00391BD1" w:rsidSect="004868A8">
          <w:footerReference w:type="default" r:id="rId10"/>
          <w:footerReference w:type="first" r:id="rId11"/>
          <w:pgSz w:w="16838" w:h="11906" w:orient="landscape"/>
          <w:pgMar w:top="1134" w:right="567" w:bottom="1134" w:left="1701" w:header="567" w:footer="567" w:gutter="0"/>
          <w:cols w:space="708"/>
          <w:titlePg/>
          <w:docGrid w:linePitch="381"/>
        </w:sectPr>
      </w:pPr>
    </w:p>
    <w:p w:rsidR="00391BD1" w:rsidRPr="00391BD1" w:rsidRDefault="00391BD1" w:rsidP="00391BD1">
      <w:pPr>
        <w:shd w:val="clear" w:color="auto" w:fill="FFFFFF"/>
        <w:tabs>
          <w:tab w:val="left" w:pos="142"/>
        </w:tabs>
        <w:spacing w:after="0" w:line="240" w:lineRule="auto"/>
        <w:ind w:left="5529"/>
        <w:rPr>
          <w:rFonts w:eastAsia="Calibri" w:cs="Times New Roman"/>
          <w:sz w:val="24"/>
          <w:szCs w:val="24"/>
          <w:lang w:val="uk-UA"/>
        </w:rPr>
      </w:pPr>
      <w:r w:rsidRPr="00391BD1">
        <w:rPr>
          <w:rFonts w:eastAsia="Calibri" w:cs="Times New Roman"/>
          <w:sz w:val="24"/>
          <w:szCs w:val="24"/>
          <w:lang w:val="uk-UA"/>
        </w:rPr>
        <w:lastRenderedPageBreak/>
        <w:t xml:space="preserve">                                                       </w:t>
      </w:r>
    </w:p>
    <w:p w:rsidR="00391BD1" w:rsidRPr="00391BD1" w:rsidRDefault="00391BD1" w:rsidP="00391BD1">
      <w:pPr>
        <w:widowControl w:val="0"/>
        <w:spacing w:after="0" w:line="240" w:lineRule="auto"/>
        <w:ind w:firstLine="9639"/>
        <w:rPr>
          <w:rFonts w:eastAsia="Times New Roman" w:cs="Times New Roman"/>
          <w:sz w:val="22"/>
          <w:lang w:val="uk-UA" w:eastAsia="ru-RU"/>
        </w:rPr>
      </w:pPr>
      <w:r w:rsidRPr="00391BD1">
        <w:rPr>
          <w:rFonts w:eastAsia="Calibri" w:cs="Times New Roman"/>
          <w:sz w:val="24"/>
          <w:szCs w:val="24"/>
          <w:lang w:val="uk-UA"/>
        </w:rPr>
        <w:t xml:space="preserve">               </w:t>
      </w:r>
      <w:r w:rsidRPr="00391BD1">
        <w:rPr>
          <w:rFonts w:eastAsia="Times New Roman" w:cs="Times New Roman"/>
          <w:sz w:val="22"/>
          <w:lang w:val="uk-UA" w:eastAsia="ru-RU"/>
        </w:rPr>
        <w:t>Таблиця 2</w:t>
      </w:r>
    </w:p>
    <w:p w:rsidR="00391BD1" w:rsidRPr="00391BD1" w:rsidRDefault="00391BD1" w:rsidP="00391BD1">
      <w:pPr>
        <w:spacing w:after="0" w:line="240" w:lineRule="auto"/>
        <w:ind w:left="9639" w:firstLine="7"/>
        <w:rPr>
          <w:rFonts w:eastAsia="Times New Roman" w:cs="Times New Roman"/>
          <w:sz w:val="22"/>
          <w:lang w:val="uk-UA" w:eastAsia="ru-RU"/>
        </w:rPr>
      </w:pPr>
      <w:r w:rsidRPr="00391BD1">
        <w:rPr>
          <w:rFonts w:eastAsia="Times New Roman" w:cs="Times New Roman"/>
          <w:sz w:val="22"/>
          <w:lang w:val="uk-UA" w:eastAsia="ru-RU"/>
        </w:rPr>
        <w:t>До наказу МОН України від 20.04.2018 № 408</w:t>
      </w:r>
    </w:p>
    <w:p w:rsidR="00391BD1" w:rsidRPr="00391BD1" w:rsidRDefault="00391BD1" w:rsidP="00391BD1">
      <w:pPr>
        <w:spacing w:after="0" w:line="240" w:lineRule="auto"/>
        <w:ind w:left="9639" w:firstLine="7"/>
        <w:rPr>
          <w:rFonts w:eastAsia="Times New Roman" w:cs="Times New Roman"/>
          <w:sz w:val="22"/>
          <w:lang w:val="uk-UA" w:eastAsia="ru-RU"/>
        </w:rPr>
      </w:pPr>
      <w:r w:rsidRPr="00391BD1">
        <w:rPr>
          <w:rFonts w:eastAsia="Times New Roman" w:cs="Times New Roman"/>
          <w:sz w:val="22"/>
          <w:lang w:val="uk-UA" w:eastAsia="ru-RU"/>
        </w:rPr>
        <w:t>Типової освітньої програми</w:t>
      </w:r>
    </w:p>
    <w:p w:rsidR="00391BD1" w:rsidRPr="00391BD1" w:rsidRDefault="00391BD1" w:rsidP="00391BD1">
      <w:pPr>
        <w:spacing w:after="0" w:line="240" w:lineRule="auto"/>
        <w:ind w:firstLine="7"/>
        <w:jc w:val="center"/>
        <w:rPr>
          <w:rFonts w:eastAsia="Calibri" w:cs="Times New Roman"/>
          <w:b/>
          <w:bCs/>
          <w:szCs w:val="28"/>
          <w:lang w:val="uk-UA"/>
        </w:rPr>
      </w:pPr>
      <w:r w:rsidRPr="00391BD1">
        <w:rPr>
          <w:rFonts w:eastAsia="Calibri" w:cs="Times New Roman"/>
          <w:b/>
          <w:bCs/>
          <w:szCs w:val="28"/>
          <w:lang w:val="uk-UA"/>
        </w:rPr>
        <w:t xml:space="preserve">Навчальний план </w:t>
      </w:r>
    </w:p>
    <w:p w:rsidR="00391BD1" w:rsidRPr="00391BD1" w:rsidRDefault="00391BD1" w:rsidP="00391BD1">
      <w:pPr>
        <w:spacing w:after="0" w:line="240" w:lineRule="auto"/>
        <w:ind w:firstLine="7"/>
        <w:jc w:val="center"/>
        <w:rPr>
          <w:rFonts w:eastAsia="Calibri" w:cs="Times New Roman"/>
          <w:b/>
          <w:bCs/>
          <w:szCs w:val="28"/>
          <w:lang w:val="uk-UA"/>
        </w:rPr>
      </w:pPr>
      <w:r w:rsidRPr="00391BD1">
        <w:rPr>
          <w:rFonts w:eastAsia="Calibri" w:cs="Times New Roman"/>
          <w:b/>
          <w:szCs w:val="28"/>
          <w:lang w:val="uk-UA"/>
        </w:rPr>
        <w:t>для 10-11 класів закладів загальної середньої освіти</w:t>
      </w:r>
    </w:p>
    <w:p w:rsidR="00391BD1" w:rsidRPr="00391BD1" w:rsidRDefault="00391BD1" w:rsidP="00391BD1">
      <w:pPr>
        <w:spacing w:after="0" w:line="240" w:lineRule="auto"/>
        <w:ind w:firstLine="7"/>
        <w:jc w:val="center"/>
        <w:rPr>
          <w:rFonts w:eastAsia="Calibri" w:cs="Times New Roman"/>
          <w:b/>
          <w:bCs/>
          <w:szCs w:val="28"/>
          <w:lang w:val="uk-UA"/>
        </w:rPr>
      </w:pPr>
    </w:p>
    <w:tbl>
      <w:tblPr>
        <w:tblW w:w="141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230"/>
        <w:gridCol w:w="3543"/>
        <w:gridCol w:w="3402"/>
      </w:tblGrid>
      <w:tr w:rsidR="00391BD1" w:rsidRPr="00391BD1" w:rsidTr="00182A68">
        <w:trPr>
          <w:cantSplit/>
        </w:trPr>
        <w:tc>
          <w:tcPr>
            <w:tcW w:w="7230" w:type="dxa"/>
            <w:vMerge w:val="restart"/>
            <w:tcBorders>
              <w:top w:val="single" w:sz="4"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firstLine="7"/>
              <w:jc w:val="center"/>
              <w:rPr>
                <w:rFonts w:eastAsia="Calibri" w:cs="Times New Roman"/>
                <w:b/>
                <w:bCs/>
                <w:szCs w:val="28"/>
                <w:lang w:val="uk-UA"/>
              </w:rPr>
            </w:pPr>
          </w:p>
          <w:p w:rsidR="00391BD1" w:rsidRPr="00391BD1" w:rsidRDefault="00391BD1" w:rsidP="00391BD1">
            <w:pPr>
              <w:spacing w:after="0" w:line="240" w:lineRule="auto"/>
              <w:ind w:firstLine="7"/>
              <w:jc w:val="center"/>
              <w:rPr>
                <w:rFonts w:eastAsia="Calibri" w:cs="Times New Roman"/>
                <w:b/>
                <w:bCs/>
                <w:szCs w:val="28"/>
                <w:lang w:val="uk-UA"/>
              </w:rPr>
            </w:pPr>
            <w:r w:rsidRPr="00391BD1">
              <w:rPr>
                <w:rFonts w:eastAsia="Calibri" w:cs="Times New Roman"/>
                <w:b/>
                <w:bCs/>
                <w:szCs w:val="28"/>
                <w:lang w:val="uk-UA"/>
              </w:rPr>
              <w:t>Предмети</w:t>
            </w:r>
          </w:p>
        </w:tc>
        <w:tc>
          <w:tcPr>
            <w:tcW w:w="6945" w:type="dxa"/>
            <w:gridSpan w:val="2"/>
            <w:tcBorders>
              <w:top w:val="single" w:sz="4" w:space="0" w:color="auto"/>
              <w:left w:val="nil"/>
              <w:bottom w:val="single" w:sz="6" w:space="0" w:color="auto"/>
              <w:right w:val="single" w:sz="4" w:space="0" w:color="auto"/>
            </w:tcBorders>
          </w:tcPr>
          <w:p w:rsidR="00391BD1" w:rsidRPr="00391BD1" w:rsidRDefault="00391BD1" w:rsidP="00391BD1">
            <w:pPr>
              <w:spacing w:after="0" w:line="240" w:lineRule="auto"/>
              <w:ind w:firstLine="7"/>
              <w:jc w:val="center"/>
              <w:rPr>
                <w:rFonts w:eastAsia="Calibri" w:cs="Times New Roman"/>
                <w:b/>
                <w:bCs/>
                <w:szCs w:val="28"/>
                <w:lang w:val="uk-UA"/>
              </w:rPr>
            </w:pPr>
            <w:r w:rsidRPr="00391BD1">
              <w:rPr>
                <w:rFonts w:eastAsia="Calibri" w:cs="Times New Roman"/>
                <w:b/>
                <w:bCs/>
                <w:szCs w:val="28"/>
                <w:lang w:val="uk-UA"/>
              </w:rPr>
              <w:t>Кількість годин на тиждень у класах</w:t>
            </w:r>
          </w:p>
        </w:tc>
      </w:tr>
      <w:tr w:rsidR="00391BD1" w:rsidRPr="00391BD1" w:rsidTr="00182A68">
        <w:trPr>
          <w:cantSplit/>
        </w:trPr>
        <w:tc>
          <w:tcPr>
            <w:tcW w:w="7230" w:type="dxa"/>
            <w:vMerge/>
            <w:tcBorders>
              <w:top w:val="single" w:sz="4" w:space="0" w:color="auto"/>
              <w:left w:val="single" w:sz="4" w:space="0" w:color="auto"/>
              <w:bottom w:val="single" w:sz="6" w:space="0" w:color="auto"/>
              <w:right w:val="single" w:sz="6" w:space="0" w:color="auto"/>
            </w:tcBorders>
            <w:vAlign w:val="center"/>
          </w:tcPr>
          <w:p w:rsidR="00391BD1" w:rsidRPr="00391BD1" w:rsidRDefault="00391BD1" w:rsidP="00391BD1">
            <w:pPr>
              <w:spacing w:after="0" w:line="240" w:lineRule="auto"/>
              <w:rPr>
                <w:rFonts w:eastAsia="Calibri" w:cs="Times New Roman"/>
                <w:b/>
                <w:bCs/>
                <w:szCs w:val="28"/>
                <w:lang w:val="uk-UA"/>
              </w:rPr>
            </w:pPr>
          </w:p>
        </w:tc>
        <w:tc>
          <w:tcPr>
            <w:tcW w:w="3543" w:type="dxa"/>
            <w:tcBorders>
              <w:top w:val="single" w:sz="6" w:space="0" w:color="auto"/>
              <w:left w:val="nil"/>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b/>
                <w:bCs/>
                <w:szCs w:val="28"/>
                <w:lang w:val="uk-UA"/>
              </w:rPr>
            </w:pPr>
            <w:r w:rsidRPr="00391BD1">
              <w:rPr>
                <w:rFonts w:eastAsia="Calibri" w:cs="Times New Roman"/>
                <w:b/>
                <w:bCs/>
                <w:szCs w:val="28"/>
                <w:lang w:val="uk-UA"/>
              </w:rPr>
              <w:t>10</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b/>
                <w:bCs/>
                <w:szCs w:val="28"/>
                <w:lang w:val="uk-UA"/>
              </w:rPr>
            </w:pPr>
            <w:r w:rsidRPr="00391BD1">
              <w:rPr>
                <w:rFonts w:eastAsia="Calibri" w:cs="Times New Roman"/>
                <w:b/>
                <w:bCs/>
                <w:szCs w:val="28"/>
                <w:lang w:val="uk-UA"/>
              </w:rPr>
              <w:t>11</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b/>
                <w:bCs/>
                <w:szCs w:val="28"/>
                <w:lang w:val="uk-UA"/>
              </w:rPr>
            </w:pPr>
            <w:r w:rsidRPr="00391BD1">
              <w:rPr>
                <w:rFonts w:eastAsia="Calibri" w:cs="Times New Roman"/>
                <w:b/>
                <w:bCs/>
                <w:szCs w:val="28"/>
                <w:lang w:val="uk-UA"/>
              </w:rPr>
              <w:t>Базові предмети</w:t>
            </w:r>
            <w:r w:rsidRPr="00391BD1">
              <w:rPr>
                <w:rFonts w:eastAsia="Calibri" w:cs="Times New Roman"/>
                <w:b/>
                <w:bCs/>
                <w:sz w:val="22"/>
                <w:szCs w:val="24"/>
                <w:vertAlign w:val="superscript"/>
                <w:lang w:val="uk-UA"/>
              </w:rPr>
              <w:t>1</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b/>
                <w:szCs w:val="28"/>
                <w:lang w:val="uk-UA"/>
              </w:rPr>
            </w:pPr>
            <w:r w:rsidRPr="00391BD1">
              <w:rPr>
                <w:rFonts w:eastAsia="Calibri" w:cs="Times New Roman"/>
                <w:b/>
                <w:szCs w:val="28"/>
                <w:lang w:val="uk-UA"/>
              </w:rPr>
              <w:t>31</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b/>
                <w:szCs w:val="28"/>
                <w:lang w:val="uk-UA"/>
              </w:rPr>
            </w:pPr>
            <w:r w:rsidRPr="00391BD1">
              <w:rPr>
                <w:rFonts w:eastAsia="Calibri" w:cs="Times New Roman"/>
                <w:b/>
                <w:szCs w:val="28"/>
                <w:lang w:val="uk-UA"/>
              </w:rPr>
              <w:t>30</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 xml:space="preserve">Українська мова </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4</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4</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 xml:space="preserve">Українська  література </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4</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4</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Зарубіжна література</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1</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1</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Іноземна мова</w:t>
            </w:r>
            <w:r w:rsidRPr="00391BD1">
              <w:rPr>
                <w:rFonts w:eastAsia="Calibri" w:cs="Times New Roman"/>
                <w:b/>
                <w:bCs/>
                <w:szCs w:val="28"/>
                <w:vertAlign w:val="superscript"/>
                <w:lang w:val="uk-UA"/>
              </w:rPr>
              <w:t>2</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2</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2</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 xml:space="preserve">Історія України  </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 xml:space="preserve">1,5 </w:t>
            </w:r>
          </w:p>
        </w:tc>
        <w:tc>
          <w:tcPr>
            <w:tcW w:w="3402" w:type="dxa"/>
            <w:tcBorders>
              <w:top w:val="single" w:sz="6" w:space="0" w:color="auto"/>
              <w:left w:val="single" w:sz="6" w:space="0" w:color="auto"/>
              <w:bottom w:val="single" w:sz="6" w:space="0" w:color="auto"/>
              <w:right w:val="single" w:sz="4" w:space="0" w:color="auto"/>
            </w:tcBorders>
            <w:shd w:val="clear" w:color="auto" w:fill="FFFFFF"/>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1,5</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Всесвітня історія</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1</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1</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Громадянська освіта</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2</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0</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keepNext/>
              <w:autoSpaceDE w:val="0"/>
              <w:autoSpaceDN w:val="0"/>
              <w:spacing w:after="0" w:line="240" w:lineRule="auto"/>
              <w:ind w:left="33"/>
              <w:outlineLvl w:val="0"/>
              <w:rPr>
                <w:rFonts w:eastAsia="Times New Roman" w:cs="Times New Roman"/>
                <w:szCs w:val="28"/>
                <w:lang w:val="uk-UA" w:eastAsia="uk-UA"/>
              </w:rPr>
            </w:pPr>
            <w:r w:rsidRPr="00391BD1">
              <w:rPr>
                <w:rFonts w:eastAsia="Times New Roman" w:cs="Times New Roman"/>
                <w:szCs w:val="28"/>
                <w:lang w:val="uk-UA" w:eastAsia="uk-UA"/>
              </w:rPr>
              <w:t>Математика (алгебра і початки аналізу та геометрія)</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3</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3</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Біологія і екологія</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2</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2</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Географія</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1,5</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1</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Фізика і астрономія</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shd w:val="clear" w:color="auto" w:fill="FFFFFF"/>
                <w:lang w:val="uk-UA"/>
              </w:rPr>
              <w:t>3</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shd w:val="clear" w:color="auto" w:fill="FFFFFF"/>
                <w:lang w:val="uk-UA"/>
              </w:rPr>
              <w:t>4</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Хімія</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 xml:space="preserve">1,5 </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 xml:space="preserve">2 </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Фізична культура</w:t>
            </w:r>
            <w:r w:rsidRPr="00391BD1">
              <w:rPr>
                <w:rFonts w:eastAsia="Calibri" w:cs="Times New Roman"/>
                <w:b/>
                <w:bCs/>
                <w:szCs w:val="28"/>
                <w:vertAlign w:val="superscript"/>
                <w:lang w:val="uk-UA"/>
              </w:rPr>
              <w:t>4</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3</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3</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t>Захист України</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1,5</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1,5</w:t>
            </w:r>
          </w:p>
        </w:tc>
      </w:tr>
      <w:tr w:rsidR="00391BD1" w:rsidRPr="00391BD1" w:rsidTr="00182A68">
        <w:trPr>
          <w:cantSplit/>
        </w:trPr>
        <w:tc>
          <w:tcPr>
            <w:tcW w:w="7230"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b/>
                <w:bCs/>
                <w:szCs w:val="28"/>
                <w:lang w:val="uk-UA"/>
              </w:rPr>
              <w:t>Вибірково-обов’язкові предмети</w:t>
            </w:r>
            <w:r w:rsidRPr="00391BD1">
              <w:rPr>
                <w:rFonts w:eastAsia="Calibri" w:cs="Times New Roman"/>
                <w:szCs w:val="28"/>
                <w:lang w:val="uk-UA"/>
              </w:rPr>
              <w:t xml:space="preserve"> (Інформатика, Технології, Мистецтво)</w:t>
            </w:r>
          </w:p>
        </w:tc>
        <w:tc>
          <w:tcPr>
            <w:tcW w:w="3543" w:type="dxa"/>
            <w:tcBorders>
              <w:top w:val="single" w:sz="6" w:space="0" w:color="auto"/>
              <w:left w:val="single" w:sz="6"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b/>
                <w:szCs w:val="28"/>
                <w:lang w:val="uk-UA"/>
              </w:rPr>
            </w:pPr>
            <w:r w:rsidRPr="00391BD1">
              <w:rPr>
                <w:rFonts w:eastAsia="Calibri" w:cs="Times New Roman"/>
                <w:b/>
                <w:szCs w:val="28"/>
                <w:lang w:val="uk-UA"/>
              </w:rPr>
              <w:t>3</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b/>
                <w:szCs w:val="28"/>
                <w:lang w:val="uk-UA"/>
              </w:rPr>
            </w:pPr>
            <w:r w:rsidRPr="00391BD1">
              <w:rPr>
                <w:rFonts w:eastAsia="Calibri" w:cs="Times New Roman"/>
                <w:b/>
                <w:szCs w:val="28"/>
                <w:lang w:val="uk-UA"/>
              </w:rPr>
              <w:t>3</w:t>
            </w:r>
          </w:p>
        </w:tc>
      </w:tr>
      <w:tr w:rsidR="00391BD1" w:rsidRPr="00391BD1" w:rsidTr="00182A68">
        <w:trPr>
          <w:cantSplit/>
          <w:trHeight w:val="495"/>
        </w:trPr>
        <w:tc>
          <w:tcPr>
            <w:tcW w:w="7230"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b/>
                <w:szCs w:val="28"/>
                <w:lang w:val="uk-UA"/>
              </w:rPr>
              <w:t>Додаткові години</w:t>
            </w:r>
            <w:r w:rsidRPr="00391BD1">
              <w:rPr>
                <w:rFonts w:eastAsia="Calibri" w:cs="Times New Roman"/>
                <w:b/>
                <w:bCs/>
                <w:szCs w:val="28"/>
                <w:vertAlign w:val="superscript"/>
                <w:lang w:val="uk-UA"/>
              </w:rPr>
              <w:t xml:space="preserve"> 1</w:t>
            </w:r>
            <w:r w:rsidRPr="00391BD1">
              <w:rPr>
                <w:rFonts w:eastAsia="Calibri" w:cs="Times New Roman"/>
                <w:b/>
                <w:bCs/>
                <w:szCs w:val="28"/>
                <w:lang w:val="uk-UA"/>
              </w:rPr>
              <w:t xml:space="preserve"> </w:t>
            </w:r>
            <w:r w:rsidRPr="00391BD1">
              <w:rPr>
                <w:rFonts w:eastAsia="Calibri" w:cs="Times New Roman"/>
                <w:bCs/>
                <w:szCs w:val="28"/>
                <w:lang w:val="uk-UA"/>
              </w:rPr>
              <w:t xml:space="preserve">на </w:t>
            </w:r>
            <w:r w:rsidRPr="00391BD1">
              <w:rPr>
                <w:rFonts w:eastAsia="Calibri" w:cs="Times New Roman"/>
                <w:szCs w:val="28"/>
                <w:lang w:val="uk-UA"/>
              </w:rPr>
              <w:t>профільні предмети, окремі базові предмети, спеціальні курси, факультативні курси та індивідуальні заняття</w:t>
            </w:r>
          </w:p>
        </w:tc>
        <w:tc>
          <w:tcPr>
            <w:tcW w:w="3543"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b/>
                <w:szCs w:val="28"/>
                <w:lang w:val="uk-UA"/>
              </w:rPr>
            </w:pPr>
          </w:p>
          <w:p w:rsidR="00391BD1" w:rsidRPr="00391BD1" w:rsidRDefault="00391BD1" w:rsidP="00391BD1">
            <w:pPr>
              <w:spacing w:after="0" w:line="240" w:lineRule="auto"/>
              <w:ind w:left="-108"/>
              <w:jc w:val="center"/>
              <w:rPr>
                <w:rFonts w:eastAsia="Calibri" w:cs="Times New Roman"/>
                <w:b/>
                <w:szCs w:val="28"/>
                <w:shd w:val="clear" w:color="auto" w:fill="FF0000"/>
                <w:lang w:val="uk-UA"/>
              </w:rPr>
            </w:pPr>
            <w:r w:rsidRPr="00391BD1">
              <w:rPr>
                <w:rFonts w:eastAsia="Calibri" w:cs="Times New Roman"/>
                <w:b/>
                <w:szCs w:val="28"/>
                <w:lang w:val="uk-UA"/>
              </w:rPr>
              <w:t>4</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b/>
                <w:szCs w:val="28"/>
                <w:lang w:val="uk-UA"/>
              </w:rPr>
            </w:pPr>
          </w:p>
          <w:p w:rsidR="00391BD1" w:rsidRPr="00391BD1" w:rsidRDefault="00391BD1" w:rsidP="00391BD1">
            <w:pPr>
              <w:spacing w:after="0" w:line="240" w:lineRule="auto"/>
              <w:ind w:left="-108"/>
              <w:jc w:val="center"/>
              <w:rPr>
                <w:rFonts w:eastAsia="Calibri" w:cs="Times New Roman"/>
                <w:b/>
                <w:szCs w:val="28"/>
                <w:lang w:val="uk-UA"/>
              </w:rPr>
            </w:pPr>
            <w:r w:rsidRPr="00391BD1">
              <w:rPr>
                <w:rFonts w:eastAsia="Calibri" w:cs="Times New Roman"/>
                <w:b/>
                <w:szCs w:val="28"/>
                <w:lang w:val="uk-UA"/>
              </w:rPr>
              <w:t>5</w:t>
            </w:r>
          </w:p>
          <w:p w:rsidR="00391BD1" w:rsidRPr="00391BD1" w:rsidRDefault="00391BD1" w:rsidP="00391BD1">
            <w:pPr>
              <w:spacing w:after="0" w:line="240" w:lineRule="auto"/>
              <w:rPr>
                <w:rFonts w:eastAsia="Calibri" w:cs="Times New Roman"/>
                <w:b/>
                <w:szCs w:val="28"/>
                <w:lang w:val="uk-UA"/>
              </w:rPr>
            </w:pPr>
          </w:p>
        </w:tc>
      </w:tr>
      <w:tr w:rsidR="00391BD1" w:rsidRPr="00391BD1" w:rsidTr="00182A68">
        <w:trPr>
          <w:cantSplit/>
        </w:trPr>
        <w:tc>
          <w:tcPr>
            <w:tcW w:w="7230"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szCs w:val="28"/>
                <w:lang w:val="uk-UA"/>
              </w:rPr>
              <w:lastRenderedPageBreak/>
              <w:t>Гранично допустиме тижневе навантаження на учня</w:t>
            </w:r>
          </w:p>
        </w:tc>
        <w:tc>
          <w:tcPr>
            <w:tcW w:w="3543"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b/>
                <w:szCs w:val="28"/>
                <w:lang w:val="uk-UA"/>
              </w:rPr>
            </w:pPr>
            <w:r w:rsidRPr="00391BD1">
              <w:rPr>
                <w:rFonts w:eastAsia="Calibri" w:cs="Times New Roman"/>
                <w:b/>
                <w:szCs w:val="28"/>
                <w:lang w:val="uk-UA"/>
              </w:rPr>
              <w:t>33</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b/>
                <w:szCs w:val="28"/>
                <w:lang w:val="uk-UA"/>
              </w:rPr>
            </w:pPr>
            <w:r w:rsidRPr="00391BD1">
              <w:rPr>
                <w:rFonts w:eastAsia="Calibri" w:cs="Times New Roman"/>
                <w:b/>
                <w:szCs w:val="28"/>
                <w:lang w:val="uk-UA"/>
              </w:rPr>
              <w:t>33</w:t>
            </w:r>
          </w:p>
        </w:tc>
      </w:tr>
      <w:tr w:rsidR="00391BD1" w:rsidRPr="00391BD1" w:rsidTr="00182A68">
        <w:trPr>
          <w:cantSplit/>
        </w:trPr>
        <w:tc>
          <w:tcPr>
            <w:tcW w:w="7230"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33"/>
              <w:rPr>
                <w:rFonts w:eastAsia="Calibri" w:cs="Times New Roman"/>
                <w:szCs w:val="28"/>
                <w:lang w:val="uk-UA"/>
              </w:rPr>
            </w:pPr>
            <w:r w:rsidRPr="00391BD1">
              <w:rPr>
                <w:rFonts w:eastAsia="Calibri" w:cs="Times New Roman"/>
                <w:b/>
                <w:bCs/>
                <w:szCs w:val="28"/>
                <w:lang w:val="uk-UA"/>
              </w:rPr>
              <w:t xml:space="preserve">Всього фінансується </w:t>
            </w:r>
            <w:r w:rsidRPr="00391BD1">
              <w:rPr>
                <w:rFonts w:eastAsia="Calibri" w:cs="Times New Roman"/>
                <w:szCs w:val="28"/>
                <w:lang w:val="uk-UA"/>
              </w:rPr>
              <w:t>(без урахування поділу класу на групи)</w:t>
            </w:r>
          </w:p>
        </w:tc>
        <w:tc>
          <w:tcPr>
            <w:tcW w:w="3543" w:type="dxa"/>
            <w:tcBorders>
              <w:top w:val="single" w:sz="6" w:space="0" w:color="auto"/>
              <w:left w:val="single" w:sz="4" w:space="0" w:color="auto"/>
              <w:bottom w:val="single" w:sz="6" w:space="0" w:color="auto"/>
              <w:right w:val="single" w:sz="6"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38</w:t>
            </w:r>
          </w:p>
        </w:tc>
        <w:tc>
          <w:tcPr>
            <w:tcW w:w="3402" w:type="dxa"/>
            <w:tcBorders>
              <w:top w:val="single" w:sz="6" w:space="0" w:color="auto"/>
              <w:left w:val="single" w:sz="6" w:space="0" w:color="auto"/>
              <w:bottom w:val="single" w:sz="6" w:space="0" w:color="auto"/>
              <w:right w:val="single" w:sz="4" w:space="0" w:color="auto"/>
            </w:tcBorders>
          </w:tcPr>
          <w:p w:rsidR="00391BD1" w:rsidRPr="00391BD1" w:rsidRDefault="00391BD1" w:rsidP="00391BD1">
            <w:pPr>
              <w:spacing w:after="0" w:line="240" w:lineRule="auto"/>
              <w:ind w:left="-108"/>
              <w:jc w:val="center"/>
              <w:rPr>
                <w:rFonts w:eastAsia="Calibri" w:cs="Times New Roman"/>
                <w:szCs w:val="28"/>
                <w:lang w:val="uk-UA"/>
              </w:rPr>
            </w:pPr>
            <w:r w:rsidRPr="00391BD1">
              <w:rPr>
                <w:rFonts w:eastAsia="Calibri" w:cs="Times New Roman"/>
                <w:szCs w:val="28"/>
                <w:lang w:val="uk-UA"/>
              </w:rPr>
              <w:t>38</w:t>
            </w:r>
          </w:p>
        </w:tc>
      </w:tr>
    </w:tbl>
    <w:p w:rsidR="00391BD1" w:rsidRPr="00391BD1" w:rsidRDefault="00391BD1" w:rsidP="00391BD1">
      <w:pPr>
        <w:spacing w:after="0" w:line="240" w:lineRule="auto"/>
        <w:ind w:right="-286" w:firstLine="1"/>
        <w:jc w:val="both"/>
        <w:rPr>
          <w:rFonts w:eastAsia="Calibri" w:cs="Times New Roman"/>
          <w:sz w:val="24"/>
          <w:szCs w:val="24"/>
          <w:lang w:val="uk-UA"/>
        </w:rPr>
      </w:pPr>
      <w:r w:rsidRPr="00391BD1">
        <w:rPr>
          <w:rFonts w:eastAsia="Calibri" w:cs="Times New Roman"/>
          <w:sz w:val="24"/>
          <w:szCs w:val="24"/>
          <w:vertAlign w:val="superscript"/>
          <w:lang w:val="uk-UA"/>
        </w:rPr>
        <w:t xml:space="preserve">1 </w:t>
      </w:r>
      <w:r w:rsidRPr="00391BD1">
        <w:rPr>
          <w:rFonts w:eastAsia="Calibri" w:cs="Times New Roman"/>
          <w:sz w:val="24"/>
          <w:szCs w:val="24"/>
          <w:lang w:val="uk-UA"/>
        </w:rPr>
        <w:t>У дужках подано кількість годин для закладів освіти з навчанням мовою корінного народу, національної меншини.</w:t>
      </w:r>
    </w:p>
    <w:p w:rsidR="00391BD1" w:rsidRPr="00391BD1" w:rsidRDefault="00391BD1" w:rsidP="00391BD1">
      <w:pPr>
        <w:spacing w:after="0" w:line="240" w:lineRule="auto"/>
        <w:ind w:right="-286" w:firstLine="1"/>
        <w:jc w:val="both"/>
        <w:rPr>
          <w:rFonts w:eastAsia="Calibri" w:cs="Times New Roman"/>
          <w:sz w:val="24"/>
          <w:szCs w:val="24"/>
          <w:lang w:val="uk-UA"/>
        </w:rPr>
      </w:pPr>
      <w:r w:rsidRPr="00391BD1">
        <w:rPr>
          <w:rFonts w:eastAsia="Calibri" w:cs="Times New Roman"/>
          <w:sz w:val="24"/>
          <w:szCs w:val="24"/>
          <w:vertAlign w:val="superscript"/>
          <w:lang w:val="uk-UA"/>
        </w:rPr>
        <w:t>2</w:t>
      </w:r>
      <w:r w:rsidRPr="00391BD1">
        <w:rPr>
          <w:rFonts w:eastAsia="Calibri" w:cs="Times New Roman"/>
          <w:sz w:val="24"/>
          <w:szCs w:val="24"/>
          <w:lang w:val="uk-U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391BD1" w:rsidRPr="00391BD1" w:rsidRDefault="00391BD1" w:rsidP="00391BD1">
      <w:pPr>
        <w:spacing w:after="0" w:line="240" w:lineRule="auto"/>
        <w:ind w:right="-286" w:firstLine="1"/>
        <w:jc w:val="both"/>
        <w:rPr>
          <w:rFonts w:eastAsia="Calibri" w:cs="Times New Roman"/>
          <w:sz w:val="24"/>
          <w:szCs w:val="24"/>
          <w:lang w:val="uk-UA"/>
        </w:rPr>
      </w:pPr>
      <w:r w:rsidRPr="00391BD1">
        <w:rPr>
          <w:rFonts w:eastAsia="Calibri" w:cs="Times New Roman"/>
          <w:sz w:val="24"/>
          <w:szCs w:val="24"/>
          <w:vertAlign w:val="superscript"/>
          <w:lang w:val="uk-UA"/>
        </w:rPr>
        <w:t>3</w:t>
      </w:r>
      <w:r w:rsidRPr="00391BD1">
        <w:rPr>
          <w:rFonts w:eastAsia="Calibri" w:cs="Times New Roman"/>
          <w:sz w:val="24"/>
          <w:szCs w:val="24"/>
          <w:lang w:val="uk-UA"/>
        </w:rPr>
        <w:t xml:space="preserve"> Години фізичної культури не входять до гранично допустимого тижневого навантаження на учня.</w:t>
      </w:r>
    </w:p>
    <w:p w:rsidR="00391BD1" w:rsidRPr="00391BD1" w:rsidRDefault="00391BD1" w:rsidP="00391BD1">
      <w:pPr>
        <w:spacing w:after="0" w:line="240" w:lineRule="auto"/>
        <w:ind w:firstLine="7740"/>
        <w:jc w:val="both"/>
        <w:rPr>
          <w:rFonts w:eastAsia="Calibri" w:cs="Times New Roman"/>
          <w:szCs w:val="28"/>
          <w:lang w:val="uk-UA"/>
        </w:rPr>
      </w:pPr>
    </w:p>
    <w:p w:rsidR="00391BD1" w:rsidRPr="00391BD1" w:rsidRDefault="00391BD1" w:rsidP="00391BD1">
      <w:pPr>
        <w:spacing w:after="0" w:line="240" w:lineRule="auto"/>
        <w:ind w:firstLine="7740"/>
        <w:jc w:val="both"/>
        <w:rPr>
          <w:rFonts w:eastAsia="Calibri" w:cs="Times New Roman"/>
          <w:szCs w:val="28"/>
          <w:lang w:val="uk-UA"/>
        </w:rPr>
      </w:pPr>
      <w:r w:rsidRPr="00391BD1">
        <w:rPr>
          <w:rFonts w:eastAsia="Calibri" w:cs="Times New Roman"/>
          <w:noProof/>
          <w:szCs w:val="28"/>
          <w:lang w:eastAsia="ru-RU"/>
        </w:rPr>
        <w:drawing>
          <wp:anchor distT="0" distB="0" distL="114300" distR="114300" simplePos="0" relativeHeight="251659264" behindDoc="0" locked="0" layoutInCell="1" allowOverlap="1" wp14:anchorId="768B7D1B" wp14:editId="604B7130">
            <wp:simplePos x="0" y="0"/>
            <wp:positionH relativeFrom="column">
              <wp:posOffset>2978150</wp:posOffset>
            </wp:positionH>
            <wp:positionV relativeFrom="paragraph">
              <wp:posOffset>200025</wp:posOffset>
            </wp:positionV>
            <wp:extent cx="1257300" cy="590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p>
    <w:p w:rsidR="00391BD1" w:rsidRPr="00391BD1" w:rsidRDefault="00391BD1" w:rsidP="00391BD1">
      <w:pPr>
        <w:spacing w:after="0" w:line="240" w:lineRule="auto"/>
        <w:ind w:left="-709"/>
        <w:jc w:val="both"/>
        <w:rPr>
          <w:rFonts w:eastAsia="Calibri" w:cs="Times New Roman"/>
          <w:sz w:val="20"/>
          <w:szCs w:val="20"/>
          <w:lang w:val="uk-UA"/>
        </w:rPr>
      </w:pPr>
      <w:r w:rsidRPr="00391BD1">
        <w:rPr>
          <w:rFonts w:eastAsia="Calibri" w:cs="Times New Roman"/>
          <w:sz w:val="20"/>
          <w:szCs w:val="20"/>
          <w:lang w:val="uk-UA"/>
        </w:rPr>
        <w:t xml:space="preserve">                           Директор департаменту</w:t>
      </w:r>
    </w:p>
    <w:p w:rsidR="00391BD1" w:rsidRPr="00391BD1" w:rsidRDefault="00391BD1" w:rsidP="00391BD1">
      <w:pPr>
        <w:spacing w:after="0" w:line="240" w:lineRule="auto"/>
        <w:ind w:left="-709"/>
        <w:jc w:val="both"/>
        <w:rPr>
          <w:rFonts w:eastAsia="Calibri" w:cs="Times New Roman"/>
          <w:sz w:val="20"/>
          <w:szCs w:val="20"/>
          <w:lang w:val="uk-UA"/>
        </w:rPr>
      </w:pPr>
      <w:r w:rsidRPr="00391BD1">
        <w:rPr>
          <w:rFonts w:eastAsia="Calibri" w:cs="Times New Roman"/>
          <w:sz w:val="20"/>
          <w:szCs w:val="20"/>
          <w:lang w:val="uk-UA"/>
        </w:rPr>
        <w:t xml:space="preserve">                           загальної середньої та дошкільної освіти</w:t>
      </w:r>
      <w:r w:rsidRPr="00391BD1">
        <w:rPr>
          <w:rFonts w:eastAsia="Calibri" w:cs="Times New Roman"/>
          <w:sz w:val="20"/>
          <w:szCs w:val="20"/>
          <w:lang w:val="uk-UA"/>
        </w:rPr>
        <w:tab/>
      </w:r>
      <w:r w:rsidRPr="00391BD1">
        <w:rPr>
          <w:rFonts w:eastAsia="Calibri" w:cs="Times New Roman"/>
          <w:sz w:val="20"/>
          <w:szCs w:val="20"/>
          <w:lang w:val="uk-UA"/>
        </w:rPr>
        <w:tab/>
      </w:r>
      <w:r w:rsidRPr="00391BD1">
        <w:rPr>
          <w:rFonts w:eastAsia="Calibri" w:cs="Times New Roman"/>
          <w:sz w:val="20"/>
          <w:szCs w:val="20"/>
          <w:lang w:val="uk-UA"/>
        </w:rPr>
        <w:tab/>
      </w:r>
      <w:r w:rsidRPr="00391BD1">
        <w:rPr>
          <w:rFonts w:eastAsia="Calibri" w:cs="Times New Roman"/>
          <w:sz w:val="20"/>
          <w:szCs w:val="20"/>
          <w:lang w:val="uk-UA"/>
        </w:rPr>
        <w:tab/>
      </w:r>
      <w:r w:rsidRPr="00391BD1">
        <w:rPr>
          <w:rFonts w:eastAsia="Calibri" w:cs="Times New Roman"/>
          <w:sz w:val="20"/>
          <w:szCs w:val="20"/>
          <w:lang w:val="uk-UA"/>
        </w:rPr>
        <w:tab/>
        <w:t>Ю. Г. Кононенко</w:t>
      </w:r>
    </w:p>
    <w:p w:rsidR="00391BD1" w:rsidRPr="00391BD1" w:rsidRDefault="00391BD1" w:rsidP="00391BD1">
      <w:pPr>
        <w:spacing w:after="0" w:line="240" w:lineRule="auto"/>
        <w:jc w:val="center"/>
        <w:rPr>
          <w:rFonts w:eastAsia="Times New Roman" w:cs="Times New Roman"/>
          <w:color w:val="000000"/>
          <w:sz w:val="20"/>
          <w:szCs w:val="20"/>
          <w:lang w:val="uk-UA" w:eastAsia="ru-RU"/>
        </w:rPr>
      </w:pPr>
      <w:r w:rsidRPr="00391BD1">
        <w:rPr>
          <w:rFonts w:eastAsia="Calibri" w:cs="Times New Roman"/>
          <w:sz w:val="20"/>
          <w:szCs w:val="20"/>
          <w:lang w:val="uk-UA"/>
        </w:rPr>
        <w:br w:type="page"/>
      </w:r>
    </w:p>
    <w:p w:rsidR="00391BD1" w:rsidRPr="00391BD1" w:rsidRDefault="00391BD1" w:rsidP="00391BD1">
      <w:pPr>
        <w:shd w:val="clear" w:color="auto" w:fill="FFFFFF"/>
        <w:spacing w:after="0" w:line="240" w:lineRule="auto"/>
        <w:rPr>
          <w:rFonts w:eastAsia="Microsoft Sans Serif" w:cs="Times New Roman"/>
          <w:szCs w:val="28"/>
          <w:lang w:val="uk-UA"/>
        </w:rPr>
        <w:sectPr w:rsidR="00391BD1" w:rsidRPr="00391BD1" w:rsidSect="00F84796">
          <w:pgSz w:w="16838" w:h="11906" w:orient="landscape"/>
          <w:pgMar w:top="567" w:right="567" w:bottom="1701" w:left="1701" w:header="567" w:footer="567" w:gutter="0"/>
          <w:cols w:space="708"/>
          <w:titlePg/>
          <w:docGrid w:linePitch="360"/>
        </w:sectPr>
      </w:pPr>
    </w:p>
    <w:p w:rsidR="00391BD1" w:rsidRPr="00391BD1" w:rsidRDefault="00391BD1" w:rsidP="00391BD1">
      <w:pPr>
        <w:shd w:val="clear" w:color="auto" w:fill="FFFFFF"/>
        <w:tabs>
          <w:tab w:val="left" w:pos="142"/>
        </w:tabs>
        <w:spacing w:after="0" w:line="240" w:lineRule="auto"/>
        <w:jc w:val="center"/>
        <w:rPr>
          <w:rFonts w:eastAsia="Calibri" w:cs="Times New Roman"/>
          <w:sz w:val="24"/>
          <w:szCs w:val="24"/>
          <w:lang w:val="uk-UA"/>
        </w:rPr>
      </w:pPr>
      <w:r w:rsidRPr="00391BD1">
        <w:rPr>
          <w:rFonts w:eastAsia="Calibri" w:cs="Times New Roman"/>
          <w:sz w:val="24"/>
          <w:szCs w:val="24"/>
          <w:lang w:val="uk-UA"/>
        </w:rPr>
        <w:lastRenderedPageBreak/>
        <w:t xml:space="preserve">                                                                                 Таблиця 2</w:t>
      </w:r>
    </w:p>
    <w:p w:rsidR="00391BD1" w:rsidRPr="00391BD1" w:rsidRDefault="00391BD1" w:rsidP="00391BD1">
      <w:pPr>
        <w:shd w:val="clear" w:color="auto" w:fill="FFFFFF"/>
        <w:tabs>
          <w:tab w:val="left" w:pos="142"/>
        </w:tabs>
        <w:spacing w:after="0" w:line="240" w:lineRule="auto"/>
        <w:ind w:left="5529"/>
        <w:rPr>
          <w:rFonts w:eastAsia="Calibri" w:cs="Times New Roman"/>
          <w:sz w:val="24"/>
          <w:szCs w:val="24"/>
          <w:lang w:val="uk-UA"/>
        </w:rPr>
      </w:pPr>
      <w:r w:rsidRPr="00391BD1">
        <w:rPr>
          <w:rFonts w:eastAsia="Calibri" w:cs="Times New Roman"/>
          <w:sz w:val="24"/>
          <w:szCs w:val="24"/>
          <w:lang w:val="uk-UA"/>
        </w:rPr>
        <w:t xml:space="preserve">                                                             до Типової освітньої програми</w:t>
      </w:r>
    </w:p>
    <w:p w:rsidR="00391BD1" w:rsidRPr="00391BD1" w:rsidRDefault="00391BD1" w:rsidP="00391BD1">
      <w:pPr>
        <w:spacing w:after="0" w:line="240" w:lineRule="auto"/>
        <w:ind w:left="5529"/>
        <w:jc w:val="both"/>
        <w:rPr>
          <w:rFonts w:eastAsia="Microsoft Sans Serif" w:cs="Times New Roman"/>
          <w:szCs w:val="28"/>
          <w:lang w:val="uk-UA"/>
        </w:rPr>
      </w:pPr>
    </w:p>
    <w:p w:rsidR="00391BD1" w:rsidRPr="00182A68" w:rsidRDefault="00391BD1" w:rsidP="00182A68">
      <w:pPr>
        <w:spacing w:after="0" w:line="240" w:lineRule="auto"/>
        <w:jc w:val="center"/>
        <w:rPr>
          <w:rFonts w:eastAsia="Microsoft Sans Serif" w:cs="Times New Roman"/>
          <w:b/>
          <w:bCs/>
          <w:szCs w:val="28"/>
          <w:lang w:val="uk-UA"/>
        </w:rPr>
      </w:pPr>
      <w:r w:rsidRPr="00391BD1">
        <w:rPr>
          <w:rFonts w:eastAsia="Microsoft Sans Serif" w:cs="Times New Roman"/>
          <w:b/>
          <w:bCs/>
          <w:szCs w:val="28"/>
          <w:lang w:val="uk-UA"/>
        </w:rPr>
        <w:t>Орієнтовна кількість навчальних</w:t>
      </w:r>
      <w:r w:rsidR="00182A68">
        <w:rPr>
          <w:rFonts w:eastAsia="Microsoft Sans Serif" w:cs="Times New Roman"/>
          <w:b/>
          <w:bCs/>
          <w:szCs w:val="28"/>
          <w:lang w:val="uk-UA"/>
        </w:rPr>
        <w:t xml:space="preserve"> годин для профільних предметів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2"/>
        <w:gridCol w:w="5067"/>
        <w:gridCol w:w="4536"/>
      </w:tblGrid>
      <w:tr w:rsidR="00391BD1" w:rsidRPr="00391BD1" w:rsidTr="00792F3F">
        <w:tc>
          <w:tcPr>
            <w:tcW w:w="4572" w:type="dxa"/>
            <w:vMerge w:val="restart"/>
          </w:tcPr>
          <w:p w:rsidR="00391BD1" w:rsidRPr="00391BD1" w:rsidRDefault="00391BD1" w:rsidP="00391BD1">
            <w:pPr>
              <w:spacing w:after="0" w:line="240" w:lineRule="auto"/>
              <w:jc w:val="center"/>
              <w:rPr>
                <w:rFonts w:eastAsia="Microsoft Sans Serif" w:cs="Times New Roman"/>
                <w:b/>
                <w:bCs/>
                <w:szCs w:val="28"/>
                <w:lang w:val="uk-UA"/>
              </w:rPr>
            </w:pPr>
            <w:r w:rsidRPr="00391BD1">
              <w:rPr>
                <w:rFonts w:eastAsia="Microsoft Sans Serif" w:cs="Times New Roman"/>
                <w:b/>
                <w:bCs/>
                <w:szCs w:val="28"/>
                <w:lang w:val="uk-UA"/>
              </w:rPr>
              <w:t>Профільний предмет</w:t>
            </w:r>
          </w:p>
        </w:tc>
        <w:tc>
          <w:tcPr>
            <w:tcW w:w="9603" w:type="dxa"/>
            <w:gridSpan w:val="2"/>
          </w:tcPr>
          <w:p w:rsidR="00391BD1" w:rsidRPr="00391BD1" w:rsidRDefault="00391BD1" w:rsidP="00391BD1">
            <w:pPr>
              <w:spacing w:after="0" w:line="240" w:lineRule="auto"/>
              <w:jc w:val="center"/>
              <w:rPr>
                <w:rFonts w:eastAsia="Microsoft Sans Serif" w:cs="Times New Roman"/>
                <w:b/>
                <w:bCs/>
                <w:szCs w:val="28"/>
                <w:lang w:val="uk-UA"/>
              </w:rPr>
            </w:pPr>
            <w:r w:rsidRPr="00391BD1">
              <w:rPr>
                <w:rFonts w:eastAsia="Microsoft Sans Serif" w:cs="Times New Roman"/>
                <w:b/>
                <w:bCs/>
                <w:szCs w:val="28"/>
                <w:lang w:val="uk-UA"/>
              </w:rPr>
              <w:t xml:space="preserve">Кількість годин на тиждень </w:t>
            </w:r>
          </w:p>
        </w:tc>
      </w:tr>
      <w:tr w:rsidR="00391BD1" w:rsidRPr="00391BD1" w:rsidTr="00792F3F">
        <w:tc>
          <w:tcPr>
            <w:tcW w:w="4572" w:type="dxa"/>
            <w:vMerge/>
            <w:vAlign w:val="center"/>
          </w:tcPr>
          <w:p w:rsidR="00391BD1" w:rsidRPr="00391BD1" w:rsidRDefault="00391BD1" w:rsidP="00391BD1">
            <w:pPr>
              <w:spacing w:after="0" w:line="240" w:lineRule="auto"/>
              <w:rPr>
                <w:rFonts w:ascii="Calibri" w:eastAsia="Microsoft Sans Serif" w:hAnsi="Calibri" w:cs="Calibri"/>
                <w:b/>
                <w:bCs/>
                <w:szCs w:val="28"/>
                <w:lang w:val="uk-UA"/>
              </w:rPr>
            </w:pPr>
          </w:p>
        </w:tc>
        <w:tc>
          <w:tcPr>
            <w:tcW w:w="5067" w:type="dxa"/>
          </w:tcPr>
          <w:p w:rsidR="00391BD1" w:rsidRPr="00391BD1" w:rsidRDefault="00391BD1" w:rsidP="00391BD1">
            <w:pPr>
              <w:spacing w:after="0" w:line="240" w:lineRule="auto"/>
              <w:jc w:val="center"/>
              <w:rPr>
                <w:rFonts w:eastAsia="Microsoft Sans Serif" w:cs="Times New Roman"/>
                <w:b/>
                <w:bCs/>
                <w:szCs w:val="28"/>
                <w:lang w:val="uk-UA"/>
              </w:rPr>
            </w:pPr>
            <w:r w:rsidRPr="00391BD1">
              <w:rPr>
                <w:rFonts w:eastAsia="Microsoft Sans Serif" w:cs="Times New Roman"/>
                <w:b/>
                <w:bCs/>
                <w:szCs w:val="28"/>
                <w:lang w:val="uk-UA"/>
              </w:rPr>
              <w:t>10 клас</w:t>
            </w:r>
          </w:p>
        </w:tc>
        <w:tc>
          <w:tcPr>
            <w:tcW w:w="4536" w:type="dxa"/>
          </w:tcPr>
          <w:p w:rsidR="00391BD1" w:rsidRPr="00391BD1" w:rsidRDefault="00391BD1" w:rsidP="00391BD1">
            <w:pPr>
              <w:spacing w:after="0" w:line="240" w:lineRule="auto"/>
              <w:jc w:val="center"/>
              <w:rPr>
                <w:rFonts w:eastAsia="Microsoft Sans Serif" w:cs="Times New Roman"/>
                <w:b/>
                <w:bCs/>
                <w:szCs w:val="28"/>
                <w:lang w:val="uk-UA"/>
              </w:rPr>
            </w:pPr>
            <w:r w:rsidRPr="00391BD1">
              <w:rPr>
                <w:rFonts w:eastAsia="Microsoft Sans Serif" w:cs="Times New Roman"/>
                <w:b/>
                <w:bCs/>
                <w:szCs w:val="28"/>
                <w:lang w:val="uk-UA"/>
              </w:rPr>
              <w:t>11 клас</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Українська мова</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4</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4</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vertAlign w:val="superscript"/>
                <w:lang w:val="uk-UA"/>
              </w:rPr>
            </w:pPr>
            <w:r w:rsidRPr="00391BD1">
              <w:rPr>
                <w:rFonts w:eastAsia="Microsoft Sans Serif" w:cs="Times New Roman"/>
                <w:szCs w:val="28"/>
                <w:lang w:val="uk-UA"/>
              </w:rPr>
              <w:t>Українська література</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4</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4</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Зарубіжна література</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Іноземна мова</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Друга іноземна мова</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Мова і література корінного народу, національної меншини</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vertAlign w:val="superscript"/>
                <w:lang w:val="uk-UA"/>
              </w:rPr>
            </w:pPr>
            <w:r w:rsidRPr="00391BD1">
              <w:rPr>
                <w:rFonts w:eastAsia="Microsoft Sans Serif" w:cs="Times New Roman"/>
                <w:szCs w:val="28"/>
                <w:lang w:val="uk-UA"/>
              </w:rPr>
              <w:t>Історія України</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Всесвітня історія</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Правознавство</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Економіка</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Алгебра</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6</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6</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Геометрія</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3</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Фізика і астрономія</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6</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6</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Біологія і екологія</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Хімія</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4</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6</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Географія</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Інформатика</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Технології</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6</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6</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 xml:space="preserve">Мистецтво </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Фізична культура</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6</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6</w:t>
            </w:r>
          </w:p>
        </w:tc>
      </w:tr>
      <w:tr w:rsidR="00391BD1" w:rsidRPr="00391BD1" w:rsidTr="00792F3F">
        <w:tc>
          <w:tcPr>
            <w:tcW w:w="4572" w:type="dxa"/>
          </w:tcPr>
          <w:p w:rsidR="00391BD1" w:rsidRPr="00391BD1" w:rsidRDefault="00391BD1" w:rsidP="00391BD1">
            <w:pPr>
              <w:spacing w:after="0" w:line="240" w:lineRule="auto"/>
              <w:rPr>
                <w:rFonts w:eastAsia="Microsoft Sans Serif" w:cs="Times New Roman"/>
                <w:szCs w:val="28"/>
                <w:lang w:val="uk-UA"/>
              </w:rPr>
            </w:pPr>
            <w:r w:rsidRPr="00391BD1">
              <w:rPr>
                <w:rFonts w:eastAsia="Microsoft Sans Serif" w:cs="Times New Roman"/>
                <w:szCs w:val="28"/>
                <w:lang w:val="uk-UA"/>
              </w:rPr>
              <w:t xml:space="preserve">Захист Вітчизни </w:t>
            </w:r>
          </w:p>
        </w:tc>
        <w:tc>
          <w:tcPr>
            <w:tcW w:w="5067"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c>
          <w:tcPr>
            <w:tcW w:w="4536" w:type="dxa"/>
          </w:tcPr>
          <w:p w:rsidR="00391BD1" w:rsidRPr="00391BD1" w:rsidRDefault="00391BD1" w:rsidP="00391BD1">
            <w:pPr>
              <w:spacing w:after="0" w:line="240" w:lineRule="auto"/>
              <w:jc w:val="center"/>
              <w:rPr>
                <w:rFonts w:eastAsia="Microsoft Sans Serif" w:cs="Times New Roman"/>
                <w:szCs w:val="28"/>
                <w:lang w:val="uk-UA"/>
              </w:rPr>
            </w:pPr>
            <w:r w:rsidRPr="00391BD1">
              <w:rPr>
                <w:rFonts w:eastAsia="Microsoft Sans Serif" w:cs="Times New Roman"/>
                <w:szCs w:val="28"/>
                <w:lang w:val="uk-UA"/>
              </w:rPr>
              <w:t>5</w:t>
            </w:r>
          </w:p>
        </w:tc>
      </w:tr>
    </w:tbl>
    <w:p w:rsidR="00792F3F" w:rsidRDefault="00182A68" w:rsidP="00792F3F">
      <w:pPr>
        <w:spacing w:after="0" w:line="240" w:lineRule="auto"/>
        <w:rPr>
          <w:rFonts w:eastAsia="Times New Roman" w:cs="Times New Roman"/>
          <w:b/>
          <w:bCs/>
          <w:sz w:val="22"/>
          <w:lang w:val="uk-UA" w:eastAsia="ru-RU"/>
        </w:rPr>
      </w:pPr>
      <w:r>
        <w:rPr>
          <w:rFonts w:eastAsia="Microsoft Sans Serif" w:cs="Times New Roman"/>
          <w:szCs w:val="28"/>
          <w:lang w:val="uk-UA"/>
        </w:rPr>
        <w:t xml:space="preserve">                   </w:t>
      </w:r>
      <w:r w:rsidR="00792F3F" w:rsidRPr="00792F3F">
        <w:rPr>
          <w:rFonts w:eastAsia="Times New Roman" w:cs="Times New Roman"/>
          <w:b/>
          <w:bCs/>
          <w:sz w:val="22"/>
          <w:lang w:val="uk-UA" w:eastAsia="ru-RU"/>
        </w:rPr>
        <w:t xml:space="preserve">                                                                                                                                                                                            </w:t>
      </w:r>
    </w:p>
    <w:p w:rsidR="00792F3F" w:rsidRPr="00792F3F" w:rsidRDefault="00792F3F" w:rsidP="00792F3F">
      <w:pPr>
        <w:spacing w:after="0" w:line="240" w:lineRule="auto"/>
        <w:rPr>
          <w:rFonts w:eastAsia="Times New Roman" w:cs="Times New Roman"/>
          <w:b/>
          <w:bCs/>
          <w:sz w:val="22"/>
          <w:lang w:val="uk-UA" w:eastAsia="ru-RU"/>
        </w:rPr>
      </w:pPr>
      <w:r>
        <w:rPr>
          <w:rFonts w:eastAsia="Times New Roman" w:cs="Times New Roman"/>
          <w:b/>
          <w:bCs/>
          <w:sz w:val="22"/>
          <w:lang w:val="uk-UA" w:eastAsia="ru-RU"/>
        </w:rPr>
        <w:lastRenderedPageBreak/>
        <w:t xml:space="preserve">                                                                                                                                                                                              </w:t>
      </w:r>
      <w:r w:rsidRPr="00792F3F">
        <w:rPr>
          <w:rFonts w:eastAsia="Times New Roman" w:cs="Times New Roman"/>
          <w:b/>
          <w:bCs/>
          <w:sz w:val="22"/>
          <w:lang w:val="uk-UA" w:eastAsia="ru-RU"/>
        </w:rPr>
        <w:t>ЗАТВЕРДЖУЮ</w:t>
      </w:r>
    </w:p>
    <w:p w:rsidR="00792F3F" w:rsidRPr="00792F3F" w:rsidRDefault="00792F3F" w:rsidP="00792F3F">
      <w:pPr>
        <w:spacing w:after="0" w:line="240" w:lineRule="auto"/>
        <w:rPr>
          <w:rFonts w:eastAsia="Times New Roman" w:cs="Times New Roman"/>
          <w:sz w:val="22"/>
          <w:lang w:val="uk-UA" w:eastAsia="ru-RU"/>
        </w:rPr>
      </w:pPr>
      <w:r w:rsidRPr="00792F3F">
        <w:rPr>
          <w:rFonts w:eastAsia="Times New Roman" w:cs="Times New Roman"/>
          <w:sz w:val="22"/>
          <w:lang w:val="uk-UA" w:eastAsia="ru-RU"/>
        </w:rPr>
        <w:t xml:space="preserve">                                                                                                                                                                                             Директор Коломийського ліцею №2</w:t>
      </w:r>
    </w:p>
    <w:p w:rsidR="00792F3F" w:rsidRPr="00792F3F" w:rsidRDefault="00792F3F" w:rsidP="00792F3F">
      <w:pPr>
        <w:spacing w:after="0" w:line="240" w:lineRule="auto"/>
        <w:rPr>
          <w:rFonts w:eastAsia="Times New Roman" w:cs="Times New Roman"/>
          <w:sz w:val="22"/>
          <w:lang w:val="uk-UA" w:eastAsia="ru-RU"/>
        </w:rPr>
      </w:pPr>
      <w:r w:rsidRPr="00792F3F">
        <w:rPr>
          <w:rFonts w:eastAsia="Times New Roman" w:cs="Times New Roman"/>
          <w:sz w:val="22"/>
          <w:lang w:val="uk-UA" w:eastAsia="ru-RU"/>
        </w:rPr>
        <w:t xml:space="preserve">                                                                                                                                                                                             __________________  Володимир СЕМЧУК</w:t>
      </w:r>
    </w:p>
    <w:p w:rsidR="00792F3F" w:rsidRPr="00792F3F" w:rsidRDefault="00792F3F" w:rsidP="00792F3F">
      <w:pPr>
        <w:spacing w:after="0" w:line="240" w:lineRule="auto"/>
        <w:rPr>
          <w:rFonts w:eastAsia="Times New Roman" w:cs="Times New Roman"/>
          <w:sz w:val="22"/>
          <w:lang w:val="uk-UA" w:eastAsia="ru-RU"/>
        </w:rPr>
      </w:pPr>
      <w:r w:rsidRPr="00792F3F">
        <w:rPr>
          <w:rFonts w:eastAsia="Times New Roman" w:cs="Times New Roman"/>
          <w:bCs/>
          <w:iCs/>
          <w:sz w:val="22"/>
          <w:lang w:val="uk-UA" w:eastAsia="x-none"/>
        </w:rPr>
        <w:t xml:space="preserve">                                                                                                                                                                                             «____»____________  2023 р.</w:t>
      </w:r>
    </w:p>
    <w:p w:rsidR="00792F3F" w:rsidRPr="00792F3F" w:rsidRDefault="00792F3F" w:rsidP="00792F3F">
      <w:pPr>
        <w:spacing w:after="0" w:line="240" w:lineRule="auto"/>
        <w:jc w:val="center"/>
        <w:rPr>
          <w:rFonts w:eastAsia="Times New Roman" w:cs="Times New Roman"/>
          <w:sz w:val="20"/>
          <w:szCs w:val="20"/>
          <w:lang w:val="uk-UA" w:eastAsia="ru-RU"/>
        </w:rPr>
      </w:pPr>
    </w:p>
    <w:p w:rsidR="00792F3F" w:rsidRPr="00792F3F" w:rsidRDefault="00792F3F" w:rsidP="00792F3F">
      <w:pPr>
        <w:spacing w:after="0" w:line="240" w:lineRule="auto"/>
        <w:jc w:val="center"/>
        <w:rPr>
          <w:rFonts w:eastAsia="Times New Roman" w:cs="Times New Roman"/>
          <w:sz w:val="20"/>
          <w:szCs w:val="20"/>
          <w:lang w:val="uk-UA" w:eastAsia="ru-RU"/>
        </w:rPr>
      </w:pPr>
      <w:r w:rsidRPr="00792F3F">
        <w:rPr>
          <w:rFonts w:eastAsia="Times New Roman" w:cs="Times New Roman"/>
          <w:sz w:val="20"/>
          <w:szCs w:val="20"/>
          <w:lang w:val="uk-UA" w:eastAsia="ru-RU"/>
        </w:rPr>
        <w:t xml:space="preserve">                                                                                                    </w:t>
      </w:r>
    </w:p>
    <w:p w:rsidR="00792F3F" w:rsidRPr="00792F3F" w:rsidRDefault="00792F3F" w:rsidP="00792F3F">
      <w:pPr>
        <w:spacing w:after="0" w:line="240" w:lineRule="auto"/>
        <w:jc w:val="center"/>
        <w:rPr>
          <w:rFonts w:eastAsia="Times New Roman" w:cs="Times New Roman"/>
          <w:sz w:val="20"/>
          <w:szCs w:val="20"/>
          <w:lang w:val="uk-UA" w:eastAsia="ru-RU"/>
        </w:rPr>
      </w:pPr>
      <w:r w:rsidRPr="00792F3F">
        <w:rPr>
          <w:rFonts w:eastAsia="Times New Roman" w:cs="Times New Roman"/>
          <w:b/>
          <w:bCs/>
          <w:iCs/>
          <w:sz w:val="32"/>
          <w:szCs w:val="32"/>
          <w:lang w:val="uk-UA" w:eastAsia="x-none"/>
        </w:rPr>
        <w:t>Таблиця розподілу навчального часу для старшої школи</w:t>
      </w:r>
    </w:p>
    <w:p w:rsidR="00792F3F" w:rsidRPr="00792F3F" w:rsidRDefault="00792F3F" w:rsidP="00792F3F">
      <w:pPr>
        <w:spacing w:after="0" w:line="240" w:lineRule="auto"/>
        <w:ind w:firstLine="7"/>
        <w:jc w:val="center"/>
        <w:rPr>
          <w:rFonts w:eastAsia="Times New Roman" w:cs="Times New Roman"/>
          <w:b/>
          <w:sz w:val="32"/>
          <w:szCs w:val="32"/>
          <w:lang w:val="uk-UA" w:eastAsia="ru-RU"/>
        </w:rPr>
      </w:pPr>
    </w:p>
    <w:p w:rsidR="00792F3F" w:rsidRPr="00792F3F" w:rsidRDefault="00792F3F" w:rsidP="00792F3F">
      <w:pPr>
        <w:spacing w:after="0" w:line="240" w:lineRule="auto"/>
        <w:ind w:firstLine="7"/>
        <w:jc w:val="center"/>
        <w:rPr>
          <w:rFonts w:ascii="Cambria" w:eastAsia="Times New Roman" w:hAnsi="Cambria" w:cs="Times New Roman"/>
          <w:b/>
          <w:bCs/>
          <w:iCs/>
          <w:sz w:val="24"/>
          <w:szCs w:val="24"/>
          <w:lang w:val="uk-UA" w:eastAsia="x-none"/>
        </w:rPr>
      </w:pPr>
      <w:r w:rsidRPr="00792F3F">
        <w:rPr>
          <w:rFonts w:ascii="Cambria" w:eastAsia="Times New Roman" w:hAnsi="Cambria" w:cs="Times New Roman"/>
          <w:b/>
          <w:bCs/>
          <w:iCs/>
          <w:sz w:val="24"/>
          <w:szCs w:val="24"/>
          <w:lang w:val="uk-UA" w:eastAsia="x-none"/>
        </w:rPr>
        <w:t>Філологічний напрям</w:t>
      </w:r>
    </w:p>
    <w:tbl>
      <w:tblPr>
        <w:tblW w:w="141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663"/>
        <w:gridCol w:w="7512"/>
      </w:tblGrid>
      <w:tr w:rsidR="00792F3F" w:rsidRPr="00792F3F" w:rsidTr="00792F3F">
        <w:trPr>
          <w:cantSplit/>
        </w:trPr>
        <w:tc>
          <w:tcPr>
            <w:tcW w:w="6663" w:type="dxa"/>
            <w:tcBorders>
              <w:top w:val="single" w:sz="4" w:space="0" w:color="auto"/>
              <w:left w:val="single" w:sz="4" w:space="0" w:color="auto"/>
              <w:bottom w:val="single" w:sz="4" w:space="0" w:color="auto"/>
              <w:right w:val="single" w:sz="6" w:space="0" w:color="auto"/>
            </w:tcBorders>
          </w:tcPr>
          <w:p w:rsidR="00792F3F" w:rsidRPr="00792F3F" w:rsidRDefault="00792F3F" w:rsidP="00792F3F">
            <w:pPr>
              <w:spacing w:after="0" w:line="240" w:lineRule="auto"/>
              <w:jc w:val="center"/>
              <w:rPr>
                <w:rFonts w:eastAsia="Calibri" w:cs="Times New Roman"/>
                <w:b/>
                <w:bCs/>
                <w:szCs w:val="28"/>
                <w:lang w:val="uk-UA"/>
              </w:rPr>
            </w:pPr>
            <w:r w:rsidRPr="00792F3F">
              <w:rPr>
                <w:rFonts w:eastAsia="Calibri" w:cs="Times New Roman"/>
                <w:b/>
                <w:bCs/>
                <w:szCs w:val="28"/>
                <w:lang w:val="uk-UA"/>
              </w:rPr>
              <w:t>Предмети</w:t>
            </w:r>
          </w:p>
        </w:tc>
        <w:tc>
          <w:tcPr>
            <w:tcW w:w="7512" w:type="dxa"/>
            <w:tcBorders>
              <w:top w:val="single" w:sz="4" w:space="0" w:color="auto"/>
              <w:left w:val="nil"/>
              <w:bottom w:val="single" w:sz="6" w:space="0" w:color="auto"/>
              <w:right w:val="single" w:sz="4" w:space="0" w:color="auto"/>
            </w:tcBorders>
          </w:tcPr>
          <w:p w:rsidR="00792F3F" w:rsidRPr="00792F3F" w:rsidRDefault="00792F3F" w:rsidP="00792F3F">
            <w:pPr>
              <w:spacing w:after="0" w:line="240" w:lineRule="auto"/>
              <w:ind w:firstLine="7"/>
              <w:jc w:val="center"/>
              <w:rPr>
                <w:rFonts w:eastAsia="Calibri" w:cs="Times New Roman"/>
                <w:b/>
                <w:bCs/>
                <w:szCs w:val="28"/>
                <w:lang w:val="uk-UA"/>
              </w:rPr>
            </w:pPr>
            <w:r w:rsidRPr="00792F3F">
              <w:rPr>
                <w:rFonts w:eastAsia="Calibri" w:cs="Times New Roman"/>
                <w:b/>
                <w:bCs/>
                <w:szCs w:val="28"/>
                <w:lang w:val="uk-UA"/>
              </w:rPr>
              <w:t>Кількість годин на тиждень у класах</w:t>
            </w:r>
          </w:p>
        </w:tc>
      </w:tr>
      <w:tr w:rsidR="00792F3F" w:rsidRPr="00792F3F" w:rsidTr="00792F3F">
        <w:trPr>
          <w:cantSplit/>
          <w:trHeight w:val="292"/>
        </w:trPr>
        <w:tc>
          <w:tcPr>
            <w:tcW w:w="6663" w:type="dxa"/>
            <w:tcBorders>
              <w:top w:val="single" w:sz="4" w:space="0" w:color="auto"/>
              <w:left w:val="single" w:sz="4" w:space="0" w:color="auto"/>
              <w:bottom w:val="single" w:sz="4" w:space="0" w:color="auto"/>
              <w:right w:val="single" w:sz="6" w:space="0" w:color="auto"/>
            </w:tcBorders>
            <w:vAlign w:val="center"/>
          </w:tcPr>
          <w:p w:rsidR="00792F3F" w:rsidRPr="00792F3F" w:rsidRDefault="00792F3F" w:rsidP="00792F3F">
            <w:pPr>
              <w:spacing w:after="0" w:line="240" w:lineRule="auto"/>
              <w:rPr>
                <w:rFonts w:eastAsia="Calibri" w:cs="Times New Roman"/>
                <w:b/>
                <w:bCs/>
                <w:szCs w:val="28"/>
                <w:lang w:val="uk-UA"/>
              </w:rPr>
            </w:pPr>
            <w:r w:rsidRPr="00792F3F">
              <w:rPr>
                <w:rFonts w:eastAsia="Calibri" w:cs="Times New Roman"/>
                <w:b/>
                <w:bCs/>
                <w:szCs w:val="28"/>
                <w:lang w:val="uk-UA"/>
              </w:rPr>
              <w:t>Клас</w:t>
            </w:r>
          </w:p>
        </w:tc>
        <w:tc>
          <w:tcPr>
            <w:tcW w:w="7512" w:type="dxa"/>
            <w:tcBorders>
              <w:top w:val="single" w:sz="6" w:space="0" w:color="auto"/>
              <w:left w:val="nil"/>
              <w:bottom w:val="single" w:sz="4" w:space="0" w:color="auto"/>
              <w:right w:val="single" w:sz="6" w:space="0" w:color="auto"/>
            </w:tcBorders>
          </w:tcPr>
          <w:p w:rsidR="00792F3F" w:rsidRPr="00792F3F" w:rsidRDefault="00792F3F" w:rsidP="00792F3F">
            <w:pPr>
              <w:spacing w:after="0" w:line="240" w:lineRule="auto"/>
              <w:ind w:left="-108"/>
              <w:jc w:val="center"/>
              <w:rPr>
                <w:rFonts w:eastAsia="Calibri" w:cs="Times New Roman"/>
                <w:b/>
                <w:bCs/>
                <w:szCs w:val="28"/>
                <w:lang w:val="uk-UA"/>
              </w:rPr>
            </w:pPr>
            <w:r w:rsidRPr="00792F3F">
              <w:rPr>
                <w:rFonts w:eastAsia="Calibri" w:cs="Times New Roman"/>
                <w:b/>
                <w:bCs/>
                <w:szCs w:val="28"/>
                <w:lang w:val="uk-UA"/>
              </w:rPr>
              <w:t>10</w:t>
            </w:r>
          </w:p>
        </w:tc>
      </w:tr>
      <w:tr w:rsidR="00792F3F" w:rsidRPr="00792F3F" w:rsidTr="00792F3F">
        <w:trPr>
          <w:cantSplit/>
          <w:trHeight w:val="258"/>
        </w:trPr>
        <w:tc>
          <w:tcPr>
            <w:tcW w:w="6663" w:type="dxa"/>
            <w:tcBorders>
              <w:top w:val="single" w:sz="4" w:space="0" w:color="auto"/>
              <w:left w:val="single" w:sz="4" w:space="0" w:color="auto"/>
              <w:bottom w:val="single" w:sz="6" w:space="0" w:color="auto"/>
              <w:right w:val="single" w:sz="6" w:space="0" w:color="auto"/>
            </w:tcBorders>
            <w:vAlign w:val="center"/>
          </w:tcPr>
          <w:p w:rsidR="00792F3F" w:rsidRPr="00792F3F" w:rsidRDefault="00792F3F" w:rsidP="00792F3F">
            <w:pPr>
              <w:spacing w:after="0" w:line="240" w:lineRule="auto"/>
              <w:rPr>
                <w:rFonts w:eastAsia="Calibri" w:cs="Times New Roman"/>
                <w:b/>
                <w:bCs/>
                <w:szCs w:val="28"/>
                <w:lang w:val="uk-UA"/>
              </w:rPr>
            </w:pPr>
            <w:r w:rsidRPr="00792F3F">
              <w:rPr>
                <w:rFonts w:eastAsia="Calibri" w:cs="Times New Roman"/>
                <w:b/>
                <w:bCs/>
                <w:szCs w:val="28"/>
                <w:lang w:val="uk-UA"/>
              </w:rPr>
              <w:t>Кількість учнів</w:t>
            </w:r>
          </w:p>
        </w:tc>
        <w:tc>
          <w:tcPr>
            <w:tcW w:w="7512" w:type="dxa"/>
            <w:tcBorders>
              <w:top w:val="single" w:sz="4" w:space="0" w:color="auto"/>
              <w:left w:val="nil"/>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b/>
                <w:bCs/>
                <w:szCs w:val="28"/>
                <w:lang w:val="uk-UA"/>
              </w:rPr>
            </w:pPr>
            <w:r w:rsidRPr="00792F3F">
              <w:rPr>
                <w:rFonts w:eastAsia="Calibri" w:cs="Times New Roman"/>
                <w:b/>
                <w:bCs/>
                <w:szCs w:val="28"/>
                <w:lang w:val="uk-UA"/>
              </w:rPr>
              <w:t>34</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b/>
                <w:bCs/>
                <w:szCs w:val="28"/>
                <w:lang w:val="uk-UA"/>
              </w:rPr>
            </w:pPr>
            <w:r w:rsidRPr="00792F3F">
              <w:rPr>
                <w:rFonts w:eastAsia="Calibri" w:cs="Times New Roman"/>
                <w:b/>
                <w:bCs/>
                <w:szCs w:val="28"/>
                <w:lang w:val="uk-UA"/>
              </w:rPr>
              <w:t>Базові предмети</w:t>
            </w:r>
            <w:r w:rsidRPr="00792F3F">
              <w:rPr>
                <w:rFonts w:eastAsia="Calibri" w:cs="Times New Roman"/>
                <w:b/>
                <w:bCs/>
                <w:sz w:val="22"/>
                <w:szCs w:val="24"/>
                <w:vertAlign w:val="superscript"/>
                <w:lang w:val="uk-UA"/>
              </w:rPr>
              <w:t>1</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b/>
                <w:szCs w:val="28"/>
                <w:lang w:val="uk-UA"/>
              </w:rPr>
            </w:pPr>
            <w:r w:rsidRPr="00792F3F">
              <w:rPr>
                <w:rFonts w:eastAsia="Calibri" w:cs="Times New Roman"/>
                <w:b/>
                <w:szCs w:val="28"/>
                <w:lang w:val="uk-UA"/>
              </w:rPr>
              <w:t>31</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 xml:space="preserve">Українська мова </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4</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 xml:space="preserve">Українська  література </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4</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Зарубіжна література</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1</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Іноземна мова</w:t>
            </w:r>
            <w:r w:rsidRPr="00792F3F">
              <w:rPr>
                <w:rFonts w:eastAsia="Calibri" w:cs="Times New Roman"/>
                <w:b/>
                <w:bCs/>
                <w:szCs w:val="28"/>
                <w:vertAlign w:val="superscript"/>
                <w:lang w:val="uk-UA"/>
              </w:rPr>
              <w:t>2  (Англійська)</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en-US"/>
              </w:rPr>
            </w:pPr>
            <w:r w:rsidRPr="00792F3F">
              <w:rPr>
                <w:rFonts w:eastAsia="Calibri" w:cs="Times New Roman"/>
                <w:szCs w:val="28"/>
                <w:lang w:val="uk-UA"/>
              </w:rPr>
              <w:t>2+</w:t>
            </w:r>
            <w:r w:rsidRPr="00792F3F">
              <w:rPr>
                <w:rFonts w:eastAsia="Calibri" w:cs="Times New Roman"/>
                <w:szCs w:val="28"/>
                <w:lang w:val="en-US"/>
              </w:rPr>
              <w:t>2</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 xml:space="preserve">Історія України  </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 xml:space="preserve">1,5 </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Всесвітня історія</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1</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Громадянська освіта</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2</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keepNext/>
              <w:autoSpaceDE w:val="0"/>
              <w:autoSpaceDN w:val="0"/>
              <w:spacing w:after="0" w:line="240" w:lineRule="auto"/>
              <w:ind w:left="33"/>
              <w:outlineLvl w:val="0"/>
              <w:rPr>
                <w:rFonts w:eastAsia="Times New Roman" w:cs="Times New Roman"/>
                <w:szCs w:val="28"/>
                <w:lang w:val="uk-UA" w:eastAsia="uk-UA"/>
              </w:rPr>
            </w:pPr>
            <w:r w:rsidRPr="00792F3F">
              <w:rPr>
                <w:rFonts w:eastAsia="Times New Roman" w:cs="Times New Roman"/>
                <w:szCs w:val="28"/>
                <w:lang w:val="uk-UA" w:eastAsia="uk-UA"/>
              </w:rPr>
              <w:t>Математика (алгебра і початки аналізу та геометрія)</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en-US"/>
              </w:rPr>
            </w:pPr>
            <w:r w:rsidRPr="00792F3F">
              <w:rPr>
                <w:rFonts w:eastAsia="Calibri" w:cs="Times New Roman"/>
                <w:szCs w:val="28"/>
                <w:lang w:val="uk-UA"/>
              </w:rPr>
              <w:t>3</w:t>
            </w:r>
            <w:r w:rsidRPr="00792F3F">
              <w:rPr>
                <w:rFonts w:eastAsia="Calibri" w:cs="Times New Roman"/>
                <w:szCs w:val="28"/>
                <w:lang w:val="en-US"/>
              </w:rPr>
              <w:t>+1</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Біологія і екологія</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2</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Географія</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1,5</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rPr>
                <w:rFonts w:eastAsia="Calibri" w:cs="Times New Roman"/>
                <w:szCs w:val="28"/>
                <w:lang w:val="uk-UA"/>
              </w:rPr>
            </w:pPr>
            <w:r w:rsidRPr="00792F3F">
              <w:rPr>
                <w:rFonts w:eastAsia="Calibri" w:cs="Times New Roman"/>
                <w:szCs w:val="28"/>
                <w:lang w:val="uk-UA"/>
              </w:rPr>
              <w:t>Фізика і астрономія</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3</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Хімія</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 xml:space="preserve">1,5 </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Фізична культура</w:t>
            </w:r>
            <w:r w:rsidRPr="00792F3F">
              <w:rPr>
                <w:rFonts w:eastAsia="Calibri" w:cs="Times New Roman"/>
                <w:b/>
                <w:bCs/>
                <w:szCs w:val="28"/>
                <w:vertAlign w:val="superscript"/>
                <w:lang w:val="uk-UA"/>
              </w:rPr>
              <w:t>4</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3</w:t>
            </w:r>
          </w:p>
        </w:tc>
      </w:tr>
      <w:tr w:rsidR="00792F3F" w:rsidRPr="00792F3F" w:rsidTr="00792F3F">
        <w:trPr>
          <w:cantSplit/>
        </w:trPr>
        <w:tc>
          <w:tcPr>
            <w:tcW w:w="6663"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Захист України</w:t>
            </w:r>
          </w:p>
        </w:tc>
        <w:tc>
          <w:tcPr>
            <w:tcW w:w="7512" w:type="dxa"/>
            <w:tcBorders>
              <w:top w:val="single" w:sz="6"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1,5</w:t>
            </w:r>
          </w:p>
        </w:tc>
      </w:tr>
      <w:tr w:rsidR="00792F3F" w:rsidRPr="00792F3F" w:rsidTr="00792F3F">
        <w:trPr>
          <w:cantSplit/>
          <w:trHeight w:val="353"/>
        </w:trPr>
        <w:tc>
          <w:tcPr>
            <w:tcW w:w="6663" w:type="dxa"/>
            <w:tcBorders>
              <w:top w:val="single" w:sz="6" w:space="0" w:color="auto"/>
              <w:left w:val="single" w:sz="4" w:space="0" w:color="auto"/>
              <w:bottom w:val="single" w:sz="4" w:space="0" w:color="auto"/>
              <w:right w:val="single" w:sz="6"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b/>
                <w:bCs/>
                <w:szCs w:val="28"/>
                <w:lang w:val="uk-UA"/>
              </w:rPr>
              <w:t>Вибірково-обов’язкові предмети</w:t>
            </w:r>
          </w:p>
        </w:tc>
        <w:tc>
          <w:tcPr>
            <w:tcW w:w="7512" w:type="dxa"/>
            <w:tcBorders>
              <w:top w:val="single" w:sz="6" w:space="0" w:color="auto"/>
              <w:left w:val="single" w:sz="6" w:space="0" w:color="auto"/>
              <w:bottom w:val="single" w:sz="4" w:space="0" w:color="auto"/>
              <w:right w:val="single" w:sz="6" w:space="0" w:color="auto"/>
            </w:tcBorders>
          </w:tcPr>
          <w:p w:rsidR="00792F3F" w:rsidRPr="00792F3F" w:rsidRDefault="00792F3F" w:rsidP="00792F3F">
            <w:pPr>
              <w:spacing w:after="0" w:line="240" w:lineRule="auto"/>
              <w:ind w:left="-108"/>
              <w:jc w:val="center"/>
              <w:rPr>
                <w:rFonts w:eastAsia="Calibri" w:cs="Times New Roman"/>
                <w:b/>
                <w:szCs w:val="28"/>
                <w:lang w:val="uk-UA"/>
              </w:rPr>
            </w:pPr>
            <w:r w:rsidRPr="00792F3F">
              <w:rPr>
                <w:rFonts w:eastAsia="Calibri" w:cs="Times New Roman"/>
                <w:b/>
                <w:szCs w:val="28"/>
                <w:lang w:val="uk-UA"/>
              </w:rPr>
              <w:t>3</w:t>
            </w:r>
          </w:p>
        </w:tc>
      </w:tr>
      <w:tr w:rsidR="00792F3F" w:rsidRPr="00792F3F" w:rsidTr="00792F3F">
        <w:trPr>
          <w:cantSplit/>
          <w:trHeight w:val="231"/>
        </w:trPr>
        <w:tc>
          <w:tcPr>
            <w:tcW w:w="6663" w:type="dxa"/>
            <w:tcBorders>
              <w:top w:val="single" w:sz="4" w:space="0" w:color="auto"/>
              <w:left w:val="single" w:sz="4" w:space="0" w:color="auto"/>
              <w:bottom w:val="single" w:sz="4" w:space="0" w:color="auto"/>
              <w:right w:val="single" w:sz="6" w:space="0" w:color="auto"/>
            </w:tcBorders>
          </w:tcPr>
          <w:p w:rsidR="00792F3F" w:rsidRPr="00792F3F" w:rsidRDefault="00792F3F" w:rsidP="00792F3F">
            <w:pPr>
              <w:spacing w:after="0" w:line="240" w:lineRule="auto"/>
              <w:ind w:left="33"/>
              <w:rPr>
                <w:rFonts w:eastAsia="Calibri" w:cs="Times New Roman"/>
                <w:b/>
                <w:bCs/>
                <w:szCs w:val="28"/>
                <w:lang w:val="uk-UA"/>
              </w:rPr>
            </w:pPr>
            <w:r w:rsidRPr="00792F3F">
              <w:rPr>
                <w:rFonts w:eastAsia="Calibri" w:cs="Times New Roman"/>
                <w:b/>
                <w:bCs/>
                <w:szCs w:val="28"/>
                <w:lang w:val="uk-UA"/>
              </w:rPr>
              <w:t>Інформатика</w:t>
            </w:r>
          </w:p>
        </w:tc>
        <w:tc>
          <w:tcPr>
            <w:tcW w:w="7512" w:type="dxa"/>
            <w:tcBorders>
              <w:top w:val="single" w:sz="4" w:space="0" w:color="auto"/>
              <w:left w:val="single" w:sz="6" w:space="0" w:color="auto"/>
              <w:bottom w:val="single" w:sz="4" w:space="0" w:color="auto"/>
              <w:right w:val="single" w:sz="6" w:space="0" w:color="auto"/>
            </w:tcBorders>
          </w:tcPr>
          <w:p w:rsidR="00792F3F" w:rsidRPr="00792F3F" w:rsidRDefault="00792F3F" w:rsidP="00792F3F">
            <w:pPr>
              <w:spacing w:after="0" w:line="240" w:lineRule="auto"/>
              <w:ind w:left="-108"/>
              <w:jc w:val="center"/>
              <w:rPr>
                <w:rFonts w:eastAsia="Calibri" w:cs="Times New Roman"/>
                <w:b/>
                <w:szCs w:val="28"/>
                <w:lang w:val="uk-UA"/>
              </w:rPr>
            </w:pPr>
            <w:r w:rsidRPr="00792F3F">
              <w:rPr>
                <w:rFonts w:eastAsia="Calibri" w:cs="Times New Roman"/>
                <w:b/>
                <w:szCs w:val="28"/>
                <w:lang w:val="uk-UA"/>
              </w:rPr>
              <w:t>2</w:t>
            </w:r>
          </w:p>
        </w:tc>
      </w:tr>
      <w:tr w:rsidR="00792F3F" w:rsidRPr="00792F3F" w:rsidTr="00792F3F">
        <w:trPr>
          <w:cantSplit/>
          <w:trHeight w:val="82"/>
        </w:trPr>
        <w:tc>
          <w:tcPr>
            <w:tcW w:w="6663" w:type="dxa"/>
            <w:tcBorders>
              <w:top w:val="single" w:sz="4"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33"/>
              <w:rPr>
                <w:rFonts w:eastAsia="Calibri" w:cs="Times New Roman"/>
                <w:b/>
                <w:bCs/>
                <w:szCs w:val="28"/>
                <w:lang w:val="uk-UA"/>
              </w:rPr>
            </w:pPr>
            <w:r w:rsidRPr="00792F3F">
              <w:rPr>
                <w:rFonts w:eastAsia="Calibri" w:cs="Times New Roman"/>
                <w:b/>
                <w:bCs/>
                <w:szCs w:val="28"/>
                <w:lang w:val="uk-UA"/>
              </w:rPr>
              <w:t>Мистецтво</w:t>
            </w:r>
          </w:p>
        </w:tc>
        <w:tc>
          <w:tcPr>
            <w:tcW w:w="7512" w:type="dxa"/>
            <w:tcBorders>
              <w:top w:val="single" w:sz="4" w:space="0" w:color="auto"/>
              <w:left w:val="single" w:sz="6"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b/>
                <w:szCs w:val="28"/>
                <w:lang w:val="uk-UA"/>
              </w:rPr>
            </w:pPr>
            <w:r w:rsidRPr="00792F3F">
              <w:rPr>
                <w:rFonts w:eastAsia="Calibri" w:cs="Times New Roman"/>
                <w:b/>
                <w:szCs w:val="28"/>
                <w:lang w:val="uk-UA"/>
              </w:rPr>
              <w:t>1</w:t>
            </w:r>
          </w:p>
        </w:tc>
      </w:tr>
      <w:tr w:rsidR="00792F3F" w:rsidRPr="00792F3F" w:rsidTr="00792F3F">
        <w:trPr>
          <w:cantSplit/>
          <w:trHeight w:val="1277"/>
        </w:trPr>
        <w:tc>
          <w:tcPr>
            <w:tcW w:w="6663" w:type="dxa"/>
            <w:tcBorders>
              <w:top w:val="single" w:sz="6" w:space="0" w:color="auto"/>
              <w:left w:val="single" w:sz="6" w:space="0" w:color="auto"/>
              <w:bottom w:val="single" w:sz="4" w:space="0" w:color="auto"/>
              <w:right w:val="single" w:sz="4"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b/>
                <w:szCs w:val="28"/>
                <w:lang w:val="uk-UA"/>
              </w:rPr>
              <w:lastRenderedPageBreak/>
              <w:t>Додаткові години</w:t>
            </w:r>
            <w:r w:rsidRPr="00792F3F">
              <w:rPr>
                <w:rFonts w:eastAsia="Calibri" w:cs="Times New Roman"/>
                <w:b/>
                <w:bCs/>
                <w:szCs w:val="28"/>
                <w:vertAlign w:val="superscript"/>
                <w:lang w:val="uk-UA"/>
              </w:rPr>
              <w:t xml:space="preserve"> </w:t>
            </w:r>
            <w:r w:rsidRPr="00792F3F">
              <w:rPr>
                <w:rFonts w:eastAsia="Calibri" w:cs="Times New Roman"/>
                <w:b/>
                <w:bCs/>
                <w:szCs w:val="28"/>
                <w:lang w:val="uk-UA"/>
              </w:rPr>
              <w:t xml:space="preserve"> </w:t>
            </w:r>
            <w:r w:rsidRPr="00792F3F">
              <w:rPr>
                <w:rFonts w:eastAsia="Calibri" w:cs="Times New Roman"/>
                <w:bCs/>
                <w:szCs w:val="28"/>
                <w:lang w:val="uk-UA"/>
              </w:rPr>
              <w:t xml:space="preserve">на </w:t>
            </w:r>
            <w:r w:rsidRPr="00792F3F">
              <w:rPr>
                <w:rFonts w:eastAsia="Calibri" w:cs="Times New Roman"/>
                <w:szCs w:val="28"/>
                <w:lang w:val="uk-UA"/>
              </w:rPr>
              <w:t>профільні предмети, окремі базові предмети, спеціальні курси, факультативні курси та індивідуальні заняття</w:t>
            </w:r>
          </w:p>
        </w:tc>
        <w:tc>
          <w:tcPr>
            <w:tcW w:w="7512" w:type="dxa"/>
            <w:tcBorders>
              <w:top w:val="single" w:sz="6" w:space="0" w:color="auto"/>
              <w:left w:val="single" w:sz="4" w:space="0" w:color="auto"/>
              <w:bottom w:val="single" w:sz="4" w:space="0" w:color="auto"/>
              <w:right w:val="single" w:sz="6" w:space="0" w:color="auto"/>
            </w:tcBorders>
          </w:tcPr>
          <w:p w:rsidR="00792F3F" w:rsidRPr="00792F3F" w:rsidRDefault="00792F3F" w:rsidP="00792F3F">
            <w:pPr>
              <w:spacing w:after="0" w:line="240" w:lineRule="auto"/>
              <w:ind w:left="-108"/>
              <w:jc w:val="center"/>
              <w:rPr>
                <w:rFonts w:eastAsia="Calibri" w:cs="Times New Roman"/>
                <w:b/>
                <w:szCs w:val="28"/>
                <w:lang w:val="uk-UA"/>
              </w:rPr>
            </w:pPr>
          </w:p>
          <w:p w:rsidR="00792F3F" w:rsidRPr="00792F3F" w:rsidRDefault="00792F3F" w:rsidP="00792F3F">
            <w:pPr>
              <w:spacing w:after="0" w:line="240" w:lineRule="auto"/>
              <w:ind w:left="-108"/>
              <w:jc w:val="center"/>
              <w:rPr>
                <w:rFonts w:eastAsia="Calibri" w:cs="Times New Roman"/>
                <w:b/>
                <w:szCs w:val="28"/>
                <w:shd w:val="clear" w:color="auto" w:fill="FF0000"/>
                <w:lang w:val="uk-UA"/>
              </w:rPr>
            </w:pPr>
            <w:r w:rsidRPr="00792F3F">
              <w:rPr>
                <w:rFonts w:eastAsia="Calibri" w:cs="Times New Roman"/>
                <w:b/>
                <w:szCs w:val="28"/>
                <w:lang w:val="uk-UA"/>
              </w:rPr>
              <w:t>1+3</w:t>
            </w:r>
          </w:p>
        </w:tc>
      </w:tr>
      <w:tr w:rsidR="00792F3F" w:rsidRPr="00792F3F" w:rsidTr="00792F3F">
        <w:trPr>
          <w:cantSplit/>
          <w:trHeight w:val="326"/>
        </w:trPr>
        <w:tc>
          <w:tcPr>
            <w:tcW w:w="6663" w:type="dxa"/>
            <w:tcBorders>
              <w:top w:val="single" w:sz="4" w:space="0" w:color="auto"/>
              <w:left w:val="single" w:sz="6" w:space="0" w:color="auto"/>
              <w:bottom w:val="single" w:sz="4" w:space="0" w:color="auto"/>
              <w:right w:val="single" w:sz="4" w:space="0" w:color="auto"/>
            </w:tcBorders>
          </w:tcPr>
          <w:p w:rsidR="00792F3F" w:rsidRPr="00792F3F" w:rsidRDefault="00792F3F" w:rsidP="00792F3F">
            <w:pPr>
              <w:spacing w:after="0" w:line="240" w:lineRule="auto"/>
              <w:ind w:left="33"/>
              <w:rPr>
                <w:rFonts w:eastAsia="Calibri" w:cs="Times New Roman"/>
                <w:b/>
                <w:szCs w:val="28"/>
                <w:lang w:val="uk-UA"/>
              </w:rPr>
            </w:pPr>
            <w:r w:rsidRPr="00792F3F">
              <w:rPr>
                <w:rFonts w:eastAsia="Calibri" w:cs="Times New Roman"/>
                <w:b/>
                <w:szCs w:val="28"/>
                <w:lang w:val="uk-UA"/>
              </w:rPr>
              <w:t>Групові  заняття</w:t>
            </w:r>
          </w:p>
        </w:tc>
        <w:tc>
          <w:tcPr>
            <w:tcW w:w="7512" w:type="dxa"/>
            <w:tcBorders>
              <w:top w:val="single" w:sz="4" w:space="0" w:color="auto"/>
              <w:left w:val="single" w:sz="4" w:space="0" w:color="auto"/>
              <w:bottom w:val="single" w:sz="4" w:space="0" w:color="auto"/>
              <w:right w:val="single" w:sz="6" w:space="0" w:color="auto"/>
            </w:tcBorders>
          </w:tcPr>
          <w:p w:rsidR="00792F3F" w:rsidRPr="00792F3F" w:rsidRDefault="00792F3F" w:rsidP="00792F3F">
            <w:pPr>
              <w:spacing w:after="0" w:line="240" w:lineRule="auto"/>
              <w:ind w:left="-108"/>
              <w:jc w:val="center"/>
              <w:rPr>
                <w:rFonts w:eastAsia="Calibri" w:cs="Times New Roman"/>
                <w:b/>
                <w:szCs w:val="28"/>
                <w:lang w:val="uk-UA"/>
              </w:rPr>
            </w:pPr>
            <w:r w:rsidRPr="00792F3F">
              <w:rPr>
                <w:rFonts w:eastAsia="Calibri" w:cs="Times New Roman"/>
                <w:b/>
                <w:szCs w:val="28"/>
                <w:lang w:val="uk-UA"/>
              </w:rPr>
              <w:t>1</w:t>
            </w:r>
          </w:p>
        </w:tc>
      </w:tr>
      <w:tr w:rsidR="00792F3F" w:rsidRPr="00792F3F" w:rsidTr="00792F3F">
        <w:trPr>
          <w:cantSplit/>
          <w:trHeight w:val="326"/>
        </w:trPr>
        <w:tc>
          <w:tcPr>
            <w:tcW w:w="6663" w:type="dxa"/>
            <w:tcBorders>
              <w:top w:val="single" w:sz="4" w:space="0" w:color="auto"/>
              <w:left w:val="single" w:sz="6" w:space="0" w:color="auto"/>
              <w:bottom w:val="single" w:sz="4" w:space="0" w:color="auto"/>
              <w:right w:val="single" w:sz="4" w:space="0" w:color="auto"/>
            </w:tcBorders>
          </w:tcPr>
          <w:p w:rsidR="00792F3F" w:rsidRPr="00792F3F" w:rsidRDefault="00792F3F" w:rsidP="00792F3F">
            <w:pPr>
              <w:spacing w:after="0" w:line="240" w:lineRule="auto"/>
              <w:rPr>
                <w:rFonts w:eastAsia="Calibri" w:cs="Times New Roman"/>
                <w:szCs w:val="28"/>
                <w:lang w:val="uk-UA"/>
              </w:rPr>
            </w:pPr>
            <w:r w:rsidRPr="00792F3F">
              <w:rPr>
                <w:rFonts w:eastAsia="Calibri" w:cs="Times New Roman"/>
                <w:szCs w:val="28"/>
                <w:lang w:val="uk-UA"/>
              </w:rPr>
              <w:t>Математика</w:t>
            </w:r>
          </w:p>
        </w:tc>
        <w:tc>
          <w:tcPr>
            <w:tcW w:w="7512" w:type="dxa"/>
            <w:tcBorders>
              <w:top w:val="single" w:sz="4" w:space="0" w:color="auto"/>
              <w:left w:val="single" w:sz="4" w:space="0" w:color="auto"/>
              <w:bottom w:val="single" w:sz="4"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1</w:t>
            </w:r>
          </w:p>
        </w:tc>
      </w:tr>
      <w:tr w:rsidR="00792F3F" w:rsidRPr="00792F3F" w:rsidTr="00792F3F">
        <w:trPr>
          <w:cantSplit/>
        </w:trPr>
        <w:tc>
          <w:tcPr>
            <w:tcW w:w="6663" w:type="dxa"/>
            <w:tcBorders>
              <w:top w:val="single" w:sz="6" w:space="0" w:color="auto"/>
              <w:left w:val="single" w:sz="6" w:space="0" w:color="auto"/>
              <w:bottom w:val="single" w:sz="6" w:space="0" w:color="auto"/>
              <w:right w:val="single" w:sz="4"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szCs w:val="28"/>
                <w:lang w:val="uk-UA"/>
              </w:rPr>
              <w:t>Гранично допустиме тижневе навантаження на учня</w:t>
            </w:r>
          </w:p>
        </w:tc>
        <w:tc>
          <w:tcPr>
            <w:tcW w:w="7512"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b/>
                <w:szCs w:val="28"/>
                <w:lang w:val="uk-UA"/>
              </w:rPr>
            </w:pPr>
            <w:r w:rsidRPr="00792F3F">
              <w:rPr>
                <w:rFonts w:eastAsia="Calibri" w:cs="Times New Roman"/>
                <w:b/>
                <w:szCs w:val="28"/>
                <w:lang w:val="uk-UA"/>
              </w:rPr>
              <w:t>33</w:t>
            </w:r>
          </w:p>
        </w:tc>
      </w:tr>
      <w:tr w:rsidR="00792F3F" w:rsidRPr="00792F3F" w:rsidTr="00792F3F">
        <w:trPr>
          <w:cantSplit/>
        </w:trPr>
        <w:tc>
          <w:tcPr>
            <w:tcW w:w="6663" w:type="dxa"/>
            <w:tcBorders>
              <w:top w:val="single" w:sz="6" w:space="0" w:color="auto"/>
              <w:left w:val="single" w:sz="6" w:space="0" w:color="auto"/>
              <w:bottom w:val="single" w:sz="6" w:space="0" w:color="auto"/>
              <w:right w:val="single" w:sz="4" w:space="0" w:color="auto"/>
            </w:tcBorders>
          </w:tcPr>
          <w:p w:rsidR="00792F3F" w:rsidRPr="00792F3F" w:rsidRDefault="00792F3F" w:rsidP="00792F3F">
            <w:pPr>
              <w:spacing w:after="0" w:line="240" w:lineRule="auto"/>
              <w:ind w:left="33"/>
              <w:rPr>
                <w:rFonts w:eastAsia="Calibri" w:cs="Times New Roman"/>
                <w:szCs w:val="28"/>
                <w:lang w:val="uk-UA"/>
              </w:rPr>
            </w:pPr>
            <w:r w:rsidRPr="00792F3F">
              <w:rPr>
                <w:rFonts w:eastAsia="Calibri" w:cs="Times New Roman"/>
                <w:b/>
                <w:bCs/>
                <w:szCs w:val="28"/>
                <w:lang w:val="uk-UA"/>
              </w:rPr>
              <w:t xml:space="preserve">Всього фінансується </w:t>
            </w:r>
            <w:r w:rsidRPr="00792F3F">
              <w:rPr>
                <w:rFonts w:eastAsia="Calibri" w:cs="Times New Roman"/>
                <w:szCs w:val="28"/>
                <w:lang w:val="uk-UA"/>
              </w:rPr>
              <w:t>(без урахування поділу класу на групи)</w:t>
            </w:r>
          </w:p>
        </w:tc>
        <w:tc>
          <w:tcPr>
            <w:tcW w:w="7512" w:type="dxa"/>
            <w:tcBorders>
              <w:top w:val="single" w:sz="6" w:space="0" w:color="auto"/>
              <w:left w:val="single" w:sz="4" w:space="0" w:color="auto"/>
              <w:bottom w:val="single" w:sz="6" w:space="0" w:color="auto"/>
              <w:right w:val="single" w:sz="6" w:space="0" w:color="auto"/>
            </w:tcBorders>
          </w:tcPr>
          <w:p w:rsidR="00792F3F" w:rsidRPr="00792F3F" w:rsidRDefault="00792F3F" w:rsidP="00792F3F">
            <w:pPr>
              <w:spacing w:after="0" w:line="240" w:lineRule="auto"/>
              <w:ind w:left="-108"/>
              <w:jc w:val="center"/>
              <w:rPr>
                <w:rFonts w:eastAsia="Calibri" w:cs="Times New Roman"/>
                <w:szCs w:val="28"/>
                <w:lang w:val="uk-UA"/>
              </w:rPr>
            </w:pPr>
            <w:r w:rsidRPr="00792F3F">
              <w:rPr>
                <w:rFonts w:eastAsia="Calibri" w:cs="Times New Roman"/>
                <w:szCs w:val="28"/>
                <w:lang w:val="uk-UA"/>
              </w:rPr>
              <w:t>38</w:t>
            </w:r>
          </w:p>
        </w:tc>
      </w:tr>
    </w:tbl>
    <w:p w:rsidR="00792F3F" w:rsidRPr="00792F3F" w:rsidRDefault="00792F3F" w:rsidP="00792F3F">
      <w:pPr>
        <w:spacing w:after="0" w:line="240" w:lineRule="auto"/>
        <w:rPr>
          <w:rFonts w:eastAsia="Times New Roman" w:cs="Times New Roman"/>
          <w:b/>
          <w:sz w:val="24"/>
          <w:szCs w:val="24"/>
          <w:lang w:val="uk-UA" w:eastAsia="ru-RU"/>
        </w:rPr>
      </w:pPr>
    </w:p>
    <w:p w:rsidR="00792F3F" w:rsidRPr="00792F3F" w:rsidRDefault="00792F3F" w:rsidP="00792F3F">
      <w:pPr>
        <w:spacing w:after="0" w:line="240" w:lineRule="auto"/>
        <w:rPr>
          <w:rFonts w:eastAsia="Times New Roman" w:cs="Times New Roman"/>
          <w:b/>
          <w:sz w:val="24"/>
          <w:szCs w:val="24"/>
          <w:lang w:val="uk-UA" w:eastAsia="ru-RU"/>
        </w:rPr>
      </w:pPr>
    </w:p>
    <w:p w:rsidR="00792F3F" w:rsidRPr="00792F3F" w:rsidRDefault="00792F3F" w:rsidP="00792F3F">
      <w:pPr>
        <w:spacing w:after="0" w:line="240" w:lineRule="auto"/>
        <w:rPr>
          <w:rFonts w:eastAsia="Times New Roman" w:cs="Times New Roman"/>
          <w:b/>
          <w:sz w:val="24"/>
          <w:szCs w:val="24"/>
          <w:lang w:val="uk-UA" w:eastAsia="ru-RU"/>
        </w:rPr>
      </w:pPr>
    </w:p>
    <w:p w:rsidR="00792F3F" w:rsidRPr="00792F3F" w:rsidRDefault="00792F3F" w:rsidP="00792F3F">
      <w:pPr>
        <w:spacing w:after="0" w:line="240" w:lineRule="auto"/>
        <w:jc w:val="center"/>
        <w:rPr>
          <w:rFonts w:eastAsia="Times New Roman" w:cs="Times New Roman"/>
          <w:szCs w:val="28"/>
          <w:lang w:val="uk-UA" w:eastAsia="ru-RU"/>
        </w:rPr>
      </w:pPr>
      <w:r w:rsidRPr="00792F3F">
        <w:rPr>
          <w:rFonts w:eastAsia="Times New Roman" w:cs="Times New Roman"/>
          <w:b/>
          <w:sz w:val="24"/>
          <w:szCs w:val="24"/>
          <w:lang w:val="uk-UA" w:eastAsia="ru-RU"/>
        </w:rPr>
        <w:t>Поділ класів</w:t>
      </w:r>
    </w:p>
    <w:p w:rsidR="00792F3F" w:rsidRPr="00792F3F" w:rsidRDefault="00792F3F" w:rsidP="00792F3F">
      <w:pPr>
        <w:tabs>
          <w:tab w:val="left" w:pos="4480"/>
        </w:tabs>
        <w:spacing w:after="0" w:line="240" w:lineRule="auto"/>
        <w:jc w:val="center"/>
        <w:rPr>
          <w:rFonts w:eastAsia="Times New Roman" w:cs="Times New Roman"/>
          <w:b/>
          <w:sz w:val="24"/>
          <w:szCs w:val="24"/>
          <w:lang w:val="uk-UA" w:eastAsia="ru-RU"/>
        </w:rPr>
      </w:pPr>
    </w:p>
    <w:tbl>
      <w:tblPr>
        <w:tblStyle w:val="1"/>
        <w:tblpPr w:leftFromText="180" w:rightFromText="180" w:vertAnchor="text" w:horzAnchor="margin" w:tblpXSpec="center" w:tblpY="118"/>
        <w:tblW w:w="13892" w:type="dxa"/>
        <w:tblLayout w:type="fixed"/>
        <w:tblLook w:val="00A0" w:firstRow="1" w:lastRow="0" w:firstColumn="1" w:lastColumn="0" w:noHBand="0" w:noVBand="0"/>
      </w:tblPr>
      <w:tblGrid>
        <w:gridCol w:w="6238"/>
        <w:gridCol w:w="4252"/>
        <w:gridCol w:w="3402"/>
      </w:tblGrid>
      <w:tr w:rsidR="00792F3F" w:rsidRPr="00792F3F" w:rsidTr="00792F3F">
        <w:tc>
          <w:tcPr>
            <w:tcW w:w="6238" w:type="dxa"/>
          </w:tcPr>
          <w:p w:rsidR="00792F3F" w:rsidRPr="00792F3F" w:rsidRDefault="00792F3F" w:rsidP="00792F3F">
            <w:pPr>
              <w:jc w:val="both"/>
              <w:rPr>
                <w:rFonts w:eastAsia="Times New Roman" w:cs="Times New Roman"/>
                <w:b/>
                <w:sz w:val="24"/>
                <w:szCs w:val="24"/>
                <w:lang w:eastAsia="ru-RU"/>
              </w:rPr>
            </w:pPr>
            <w:r w:rsidRPr="00792F3F">
              <w:rPr>
                <w:rFonts w:eastAsia="Times New Roman" w:cs="Times New Roman"/>
                <w:b/>
                <w:sz w:val="24"/>
                <w:szCs w:val="24"/>
                <w:lang w:eastAsia="ru-RU"/>
              </w:rPr>
              <w:t>Клас</w:t>
            </w:r>
          </w:p>
        </w:tc>
        <w:tc>
          <w:tcPr>
            <w:tcW w:w="4252" w:type="dxa"/>
          </w:tcPr>
          <w:p w:rsidR="00792F3F" w:rsidRPr="00792F3F" w:rsidRDefault="00792F3F" w:rsidP="00792F3F">
            <w:pPr>
              <w:jc w:val="center"/>
              <w:rPr>
                <w:rFonts w:eastAsia="Times New Roman" w:cs="Times New Roman"/>
                <w:b/>
                <w:sz w:val="24"/>
                <w:szCs w:val="24"/>
                <w:lang w:eastAsia="ru-RU"/>
              </w:rPr>
            </w:pPr>
            <w:r w:rsidRPr="00792F3F">
              <w:rPr>
                <w:rFonts w:eastAsia="Times New Roman" w:cs="Times New Roman"/>
                <w:b/>
                <w:sz w:val="24"/>
                <w:szCs w:val="24"/>
                <w:lang w:eastAsia="ru-RU"/>
              </w:rPr>
              <w:t>10</w:t>
            </w:r>
          </w:p>
        </w:tc>
        <w:tc>
          <w:tcPr>
            <w:tcW w:w="3402" w:type="dxa"/>
          </w:tcPr>
          <w:p w:rsidR="00792F3F" w:rsidRPr="00792F3F" w:rsidRDefault="00792F3F" w:rsidP="00792F3F">
            <w:pPr>
              <w:jc w:val="center"/>
              <w:rPr>
                <w:rFonts w:eastAsia="Times New Roman" w:cs="Times New Roman"/>
                <w:b/>
                <w:sz w:val="24"/>
                <w:szCs w:val="24"/>
                <w:lang w:eastAsia="ru-RU"/>
              </w:rPr>
            </w:pPr>
            <w:r w:rsidRPr="00792F3F">
              <w:rPr>
                <w:rFonts w:eastAsia="Times New Roman" w:cs="Times New Roman"/>
                <w:b/>
                <w:sz w:val="24"/>
                <w:szCs w:val="24"/>
                <w:lang w:eastAsia="ru-RU"/>
              </w:rPr>
              <w:t>Разом</w:t>
            </w:r>
          </w:p>
        </w:tc>
      </w:tr>
      <w:tr w:rsidR="00792F3F" w:rsidRPr="00792F3F" w:rsidTr="00792F3F">
        <w:tc>
          <w:tcPr>
            <w:tcW w:w="6238" w:type="dxa"/>
          </w:tcPr>
          <w:p w:rsidR="00792F3F" w:rsidRPr="00792F3F" w:rsidRDefault="00792F3F" w:rsidP="00792F3F">
            <w:pPr>
              <w:jc w:val="both"/>
              <w:rPr>
                <w:rFonts w:eastAsia="Times New Roman" w:cs="Times New Roman"/>
                <w:sz w:val="24"/>
                <w:szCs w:val="24"/>
                <w:lang w:eastAsia="ru-RU"/>
              </w:rPr>
            </w:pPr>
            <w:r w:rsidRPr="00792F3F">
              <w:rPr>
                <w:rFonts w:eastAsia="Times New Roman" w:cs="Times New Roman"/>
                <w:sz w:val="24"/>
                <w:szCs w:val="24"/>
                <w:lang w:eastAsia="ru-RU"/>
              </w:rPr>
              <w:t>Інформатика</w:t>
            </w:r>
          </w:p>
        </w:tc>
        <w:tc>
          <w:tcPr>
            <w:tcW w:w="4252" w:type="dxa"/>
          </w:tcPr>
          <w:p w:rsidR="00792F3F" w:rsidRPr="00792F3F" w:rsidRDefault="00792F3F" w:rsidP="00792F3F">
            <w:pPr>
              <w:jc w:val="center"/>
              <w:rPr>
                <w:rFonts w:eastAsia="Times New Roman" w:cs="Times New Roman"/>
                <w:sz w:val="24"/>
                <w:szCs w:val="24"/>
                <w:lang w:eastAsia="ru-RU"/>
              </w:rPr>
            </w:pPr>
            <w:r w:rsidRPr="00792F3F">
              <w:rPr>
                <w:rFonts w:eastAsia="Times New Roman" w:cs="Times New Roman"/>
                <w:sz w:val="24"/>
                <w:szCs w:val="24"/>
                <w:lang w:eastAsia="ru-RU"/>
              </w:rPr>
              <w:t>2</w:t>
            </w:r>
          </w:p>
        </w:tc>
        <w:tc>
          <w:tcPr>
            <w:tcW w:w="3402" w:type="dxa"/>
          </w:tcPr>
          <w:p w:rsidR="00792F3F" w:rsidRPr="00792F3F" w:rsidRDefault="00792F3F" w:rsidP="00792F3F">
            <w:pPr>
              <w:jc w:val="center"/>
              <w:rPr>
                <w:rFonts w:eastAsia="Times New Roman" w:cs="Times New Roman"/>
                <w:sz w:val="24"/>
                <w:szCs w:val="24"/>
                <w:lang w:eastAsia="ru-RU"/>
              </w:rPr>
            </w:pPr>
            <w:r w:rsidRPr="00792F3F">
              <w:rPr>
                <w:rFonts w:eastAsia="Times New Roman" w:cs="Times New Roman"/>
                <w:sz w:val="24"/>
                <w:szCs w:val="24"/>
                <w:lang w:eastAsia="ru-RU"/>
              </w:rPr>
              <w:t>2</w:t>
            </w:r>
          </w:p>
        </w:tc>
      </w:tr>
      <w:tr w:rsidR="00792F3F" w:rsidRPr="00792F3F" w:rsidTr="00792F3F">
        <w:tc>
          <w:tcPr>
            <w:tcW w:w="6238" w:type="dxa"/>
          </w:tcPr>
          <w:p w:rsidR="00792F3F" w:rsidRPr="00792F3F" w:rsidRDefault="00792F3F" w:rsidP="00792F3F">
            <w:pPr>
              <w:jc w:val="both"/>
              <w:rPr>
                <w:rFonts w:eastAsia="Times New Roman" w:cs="Times New Roman"/>
                <w:sz w:val="24"/>
                <w:szCs w:val="24"/>
                <w:lang w:eastAsia="ru-RU"/>
              </w:rPr>
            </w:pPr>
            <w:r w:rsidRPr="00792F3F">
              <w:rPr>
                <w:rFonts w:eastAsia="Times New Roman" w:cs="Times New Roman"/>
                <w:sz w:val="24"/>
                <w:szCs w:val="24"/>
                <w:lang w:eastAsia="ru-RU"/>
              </w:rPr>
              <w:t>Разом</w:t>
            </w:r>
          </w:p>
        </w:tc>
        <w:tc>
          <w:tcPr>
            <w:tcW w:w="4252" w:type="dxa"/>
          </w:tcPr>
          <w:p w:rsidR="00792F3F" w:rsidRPr="00792F3F" w:rsidRDefault="00792F3F" w:rsidP="00792F3F">
            <w:pPr>
              <w:jc w:val="center"/>
              <w:rPr>
                <w:rFonts w:eastAsia="Times New Roman" w:cs="Times New Roman"/>
                <w:sz w:val="24"/>
                <w:szCs w:val="24"/>
                <w:lang w:eastAsia="ru-RU"/>
              </w:rPr>
            </w:pPr>
            <w:r w:rsidRPr="00792F3F">
              <w:rPr>
                <w:rFonts w:eastAsia="Times New Roman" w:cs="Times New Roman"/>
                <w:sz w:val="24"/>
                <w:szCs w:val="24"/>
                <w:lang w:eastAsia="ru-RU"/>
              </w:rPr>
              <w:t>2</w:t>
            </w:r>
          </w:p>
        </w:tc>
        <w:tc>
          <w:tcPr>
            <w:tcW w:w="3402" w:type="dxa"/>
          </w:tcPr>
          <w:p w:rsidR="00792F3F" w:rsidRPr="00792F3F" w:rsidRDefault="00792F3F" w:rsidP="00792F3F">
            <w:pPr>
              <w:jc w:val="center"/>
              <w:rPr>
                <w:rFonts w:eastAsia="Times New Roman" w:cs="Times New Roman"/>
                <w:sz w:val="24"/>
                <w:szCs w:val="24"/>
                <w:lang w:eastAsia="ru-RU"/>
              </w:rPr>
            </w:pPr>
            <w:r w:rsidRPr="00792F3F">
              <w:rPr>
                <w:rFonts w:eastAsia="Times New Roman" w:cs="Times New Roman"/>
                <w:sz w:val="24"/>
                <w:szCs w:val="24"/>
                <w:lang w:eastAsia="ru-RU"/>
              </w:rPr>
              <w:t>2</w:t>
            </w:r>
          </w:p>
        </w:tc>
      </w:tr>
      <w:tr w:rsidR="00792F3F" w:rsidRPr="00792F3F" w:rsidTr="00792F3F">
        <w:tc>
          <w:tcPr>
            <w:tcW w:w="6238" w:type="dxa"/>
          </w:tcPr>
          <w:p w:rsidR="00792F3F" w:rsidRPr="00792F3F" w:rsidRDefault="00792F3F" w:rsidP="00792F3F">
            <w:pPr>
              <w:jc w:val="both"/>
              <w:rPr>
                <w:rFonts w:eastAsia="Times New Roman" w:cs="Times New Roman"/>
                <w:b/>
                <w:sz w:val="24"/>
                <w:szCs w:val="24"/>
                <w:lang w:eastAsia="ru-RU"/>
              </w:rPr>
            </w:pPr>
            <w:r w:rsidRPr="00792F3F">
              <w:rPr>
                <w:rFonts w:eastAsia="Times New Roman" w:cs="Times New Roman"/>
                <w:b/>
                <w:sz w:val="24"/>
                <w:szCs w:val="24"/>
                <w:lang w:eastAsia="ru-RU"/>
              </w:rPr>
              <w:t>Всього</w:t>
            </w:r>
          </w:p>
        </w:tc>
        <w:tc>
          <w:tcPr>
            <w:tcW w:w="4252" w:type="dxa"/>
          </w:tcPr>
          <w:p w:rsidR="00792F3F" w:rsidRPr="00792F3F" w:rsidRDefault="00792F3F" w:rsidP="00792F3F">
            <w:pPr>
              <w:jc w:val="center"/>
              <w:rPr>
                <w:rFonts w:eastAsia="Times New Roman" w:cs="Times New Roman"/>
                <w:b/>
                <w:sz w:val="24"/>
                <w:szCs w:val="24"/>
                <w:lang w:eastAsia="ru-RU"/>
              </w:rPr>
            </w:pPr>
            <w:r w:rsidRPr="00792F3F">
              <w:rPr>
                <w:rFonts w:eastAsia="Times New Roman" w:cs="Times New Roman"/>
                <w:sz w:val="24"/>
                <w:szCs w:val="24"/>
                <w:lang w:eastAsia="ru-RU"/>
              </w:rPr>
              <w:t xml:space="preserve"> </w:t>
            </w:r>
            <w:r w:rsidRPr="00792F3F">
              <w:rPr>
                <w:rFonts w:eastAsia="Times New Roman" w:cs="Times New Roman"/>
                <w:b/>
                <w:sz w:val="24"/>
                <w:szCs w:val="24"/>
                <w:lang w:eastAsia="ru-RU"/>
              </w:rPr>
              <w:t>40</w:t>
            </w:r>
          </w:p>
        </w:tc>
        <w:tc>
          <w:tcPr>
            <w:tcW w:w="3402" w:type="dxa"/>
          </w:tcPr>
          <w:p w:rsidR="00792F3F" w:rsidRPr="00792F3F" w:rsidRDefault="00792F3F" w:rsidP="00792F3F">
            <w:pPr>
              <w:jc w:val="center"/>
              <w:rPr>
                <w:rFonts w:eastAsia="Times New Roman" w:cs="Times New Roman"/>
                <w:b/>
                <w:sz w:val="24"/>
                <w:szCs w:val="24"/>
                <w:lang w:eastAsia="ru-RU"/>
              </w:rPr>
            </w:pPr>
            <w:r w:rsidRPr="00792F3F">
              <w:rPr>
                <w:rFonts w:eastAsia="Times New Roman" w:cs="Times New Roman"/>
                <w:b/>
                <w:sz w:val="24"/>
                <w:szCs w:val="24"/>
                <w:lang w:eastAsia="ru-RU"/>
              </w:rPr>
              <w:t>40</w:t>
            </w:r>
          </w:p>
        </w:tc>
      </w:tr>
    </w:tbl>
    <w:p w:rsidR="00792F3F" w:rsidRPr="00792F3F" w:rsidRDefault="00792F3F" w:rsidP="00792F3F">
      <w:pPr>
        <w:tabs>
          <w:tab w:val="left" w:pos="2720"/>
        </w:tabs>
        <w:spacing w:after="0" w:line="240" w:lineRule="auto"/>
        <w:rPr>
          <w:rFonts w:eastAsia="Times New Roman" w:cs="Times New Roman"/>
          <w:b/>
          <w:sz w:val="32"/>
          <w:szCs w:val="32"/>
          <w:lang w:eastAsia="ru-RU"/>
        </w:rPr>
      </w:pPr>
      <w:r w:rsidRPr="00792F3F">
        <w:rPr>
          <w:rFonts w:eastAsia="Times New Roman" w:cs="Times New Roman"/>
          <w:sz w:val="24"/>
          <w:szCs w:val="24"/>
          <w:lang w:eastAsia="ru-RU"/>
        </w:rPr>
        <w:tab/>
      </w:r>
    </w:p>
    <w:p w:rsidR="00792F3F" w:rsidRPr="00792F3F" w:rsidRDefault="00792F3F" w:rsidP="00792F3F">
      <w:pPr>
        <w:spacing w:after="0" w:line="240" w:lineRule="auto"/>
        <w:ind w:right="486"/>
        <w:jc w:val="center"/>
        <w:outlineLvl w:val="0"/>
        <w:rPr>
          <w:rFonts w:eastAsia="Times New Roman" w:cs="Times New Roman"/>
          <w:b/>
          <w:szCs w:val="28"/>
          <w:lang w:val="uk-UA" w:eastAsia="ru-RU"/>
        </w:rPr>
      </w:pPr>
    </w:p>
    <w:p w:rsidR="00792F3F" w:rsidRPr="00792F3F" w:rsidRDefault="00792F3F" w:rsidP="00792F3F">
      <w:pPr>
        <w:tabs>
          <w:tab w:val="left" w:pos="9498"/>
        </w:tabs>
        <w:spacing w:after="0" w:line="240" w:lineRule="auto"/>
        <w:ind w:firstLine="12191"/>
        <w:rPr>
          <w:rFonts w:eastAsia="Times New Roman" w:cs="Times New Roman"/>
          <w:b/>
          <w:szCs w:val="28"/>
          <w:lang w:val="uk-UA" w:eastAsia="ru-RU"/>
        </w:rPr>
      </w:pPr>
    </w:p>
    <w:p w:rsidR="00792F3F" w:rsidRPr="00792F3F" w:rsidRDefault="00792F3F" w:rsidP="00792F3F">
      <w:pPr>
        <w:tabs>
          <w:tab w:val="left" w:pos="9498"/>
        </w:tabs>
        <w:spacing w:after="0" w:line="240" w:lineRule="auto"/>
        <w:ind w:firstLine="12191"/>
        <w:rPr>
          <w:rFonts w:eastAsia="Times New Roman" w:cs="Times New Roman"/>
          <w:b/>
          <w:sz w:val="20"/>
          <w:szCs w:val="20"/>
          <w:lang w:val="uk-UA" w:eastAsia="ru-RU"/>
        </w:rPr>
      </w:pPr>
    </w:p>
    <w:p w:rsidR="00792F3F" w:rsidRPr="00792F3F" w:rsidRDefault="00792F3F" w:rsidP="00792F3F">
      <w:pPr>
        <w:tabs>
          <w:tab w:val="left" w:pos="9498"/>
        </w:tabs>
        <w:spacing w:after="0" w:line="240" w:lineRule="auto"/>
        <w:rPr>
          <w:rFonts w:eastAsia="Times New Roman" w:cs="Times New Roman"/>
          <w:b/>
          <w:sz w:val="20"/>
          <w:szCs w:val="20"/>
          <w:lang w:val="uk-UA" w:eastAsia="ru-RU"/>
        </w:rPr>
      </w:pPr>
    </w:p>
    <w:p w:rsidR="00792F3F" w:rsidRPr="00792F3F" w:rsidRDefault="00792F3F" w:rsidP="00792F3F">
      <w:pPr>
        <w:tabs>
          <w:tab w:val="left" w:pos="9498"/>
        </w:tabs>
        <w:spacing w:after="0"/>
        <w:rPr>
          <w:rFonts w:eastAsia="Times New Roman" w:cs="Times New Roman"/>
          <w:b/>
          <w:bCs/>
          <w:sz w:val="22"/>
          <w:lang w:val="uk-UA" w:eastAsia="ru-RU"/>
        </w:rPr>
      </w:pPr>
      <w:r w:rsidRPr="00792F3F">
        <w:rPr>
          <w:rFonts w:eastAsia="Times New Roman" w:cs="Times New Roman"/>
          <w:b/>
          <w:bCs/>
          <w:sz w:val="22"/>
          <w:lang w:val="uk-UA" w:eastAsia="ru-RU"/>
        </w:rPr>
        <w:t xml:space="preserve">                                                                                                                                                                                              </w:t>
      </w:r>
    </w:p>
    <w:p w:rsidR="00391BD1" w:rsidRPr="00391BD1" w:rsidRDefault="00391BD1" w:rsidP="00391BD1">
      <w:pPr>
        <w:shd w:val="clear" w:color="auto" w:fill="FFFFFF"/>
        <w:spacing w:after="0" w:line="240" w:lineRule="auto"/>
        <w:ind w:left="5529"/>
        <w:rPr>
          <w:rFonts w:eastAsia="Microsoft Sans Serif" w:cs="Times New Roman"/>
          <w:szCs w:val="28"/>
          <w:lang w:val="uk-UA"/>
        </w:rPr>
      </w:pPr>
      <w:r w:rsidRPr="00391BD1">
        <w:rPr>
          <w:rFonts w:eastAsia="Microsoft Sans Serif" w:cs="Times New Roman"/>
          <w:szCs w:val="28"/>
          <w:lang w:val="uk-UA"/>
        </w:rPr>
        <w:t xml:space="preserve">          </w:t>
      </w:r>
      <w:r w:rsidR="00792F3F">
        <w:rPr>
          <w:rFonts w:eastAsia="Microsoft Sans Serif" w:cs="Times New Roman"/>
          <w:szCs w:val="28"/>
          <w:lang w:val="uk-UA"/>
        </w:rPr>
        <w:t xml:space="preserve">                   </w:t>
      </w:r>
    </w:p>
    <w:p w:rsidR="00391BD1" w:rsidRPr="00391BD1" w:rsidRDefault="00391BD1" w:rsidP="00391BD1">
      <w:pPr>
        <w:shd w:val="clear" w:color="auto" w:fill="FFFFFF"/>
        <w:spacing w:after="0" w:line="240" w:lineRule="auto"/>
        <w:ind w:left="5954"/>
        <w:rPr>
          <w:rFonts w:eastAsia="Microsoft Sans Serif" w:cs="Times New Roman"/>
          <w:szCs w:val="28"/>
          <w:lang w:val="uk-UA"/>
        </w:rPr>
      </w:pPr>
    </w:p>
    <w:p w:rsidR="00792F3F" w:rsidRDefault="00792F3F" w:rsidP="00391BD1">
      <w:pPr>
        <w:spacing w:after="0" w:line="240" w:lineRule="auto"/>
        <w:jc w:val="center"/>
        <w:rPr>
          <w:rFonts w:eastAsia="Calibri" w:cs="Times New Roman"/>
          <w:b/>
          <w:szCs w:val="28"/>
          <w:lang w:val="uk-UA"/>
        </w:rPr>
      </w:pPr>
    </w:p>
    <w:p w:rsidR="00792F3F" w:rsidRDefault="00792F3F" w:rsidP="00391BD1">
      <w:pPr>
        <w:spacing w:after="0" w:line="240" w:lineRule="auto"/>
        <w:jc w:val="center"/>
        <w:rPr>
          <w:rFonts w:eastAsia="Calibri" w:cs="Times New Roman"/>
          <w:b/>
          <w:szCs w:val="28"/>
          <w:lang w:val="uk-UA"/>
        </w:rPr>
      </w:pPr>
    </w:p>
    <w:p w:rsidR="00792F3F" w:rsidRDefault="00792F3F" w:rsidP="00391BD1">
      <w:pPr>
        <w:spacing w:after="0" w:line="240" w:lineRule="auto"/>
        <w:jc w:val="center"/>
        <w:rPr>
          <w:rFonts w:eastAsia="Calibri" w:cs="Times New Roman"/>
          <w:b/>
          <w:szCs w:val="28"/>
          <w:lang w:val="uk-UA"/>
        </w:rPr>
      </w:pPr>
    </w:p>
    <w:p w:rsidR="00792F3F" w:rsidRDefault="00792F3F" w:rsidP="00391BD1">
      <w:pPr>
        <w:spacing w:after="0" w:line="240" w:lineRule="auto"/>
        <w:jc w:val="center"/>
        <w:rPr>
          <w:rFonts w:eastAsia="Calibri" w:cs="Times New Roman"/>
          <w:b/>
          <w:szCs w:val="28"/>
          <w:lang w:val="uk-UA"/>
        </w:rPr>
      </w:pPr>
    </w:p>
    <w:p w:rsidR="00792F3F" w:rsidRDefault="00792F3F" w:rsidP="00391BD1">
      <w:pPr>
        <w:spacing w:after="0" w:line="240" w:lineRule="auto"/>
        <w:jc w:val="center"/>
        <w:rPr>
          <w:rFonts w:eastAsia="Calibri" w:cs="Times New Roman"/>
          <w:b/>
          <w:szCs w:val="28"/>
          <w:lang w:val="uk-UA"/>
        </w:rPr>
      </w:pPr>
    </w:p>
    <w:p w:rsidR="00792F3F" w:rsidRDefault="00792F3F" w:rsidP="00391BD1">
      <w:pPr>
        <w:spacing w:after="0" w:line="240" w:lineRule="auto"/>
        <w:jc w:val="center"/>
        <w:rPr>
          <w:rFonts w:eastAsia="Calibri" w:cs="Times New Roman"/>
          <w:b/>
          <w:szCs w:val="28"/>
          <w:lang w:val="uk-UA"/>
        </w:rPr>
      </w:pPr>
    </w:p>
    <w:p w:rsidR="00792F3F" w:rsidRDefault="00792F3F" w:rsidP="00391BD1">
      <w:pPr>
        <w:spacing w:after="0" w:line="240" w:lineRule="auto"/>
        <w:jc w:val="center"/>
        <w:rPr>
          <w:rFonts w:eastAsia="Calibri" w:cs="Times New Roman"/>
          <w:b/>
          <w:szCs w:val="28"/>
          <w:lang w:val="uk-UA"/>
        </w:rPr>
      </w:pPr>
    </w:p>
    <w:p w:rsidR="00792F3F" w:rsidRDefault="00792F3F" w:rsidP="00391BD1">
      <w:pPr>
        <w:spacing w:after="0" w:line="240" w:lineRule="auto"/>
        <w:jc w:val="center"/>
        <w:rPr>
          <w:rFonts w:eastAsia="Calibri" w:cs="Times New Roman"/>
          <w:b/>
          <w:szCs w:val="28"/>
          <w:lang w:val="uk-UA"/>
        </w:rPr>
      </w:pPr>
    </w:p>
    <w:p w:rsidR="00792F3F" w:rsidRDefault="00792F3F" w:rsidP="00391BD1">
      <w:pPr>
        <w:spacing w:after="0" w:line="240" w:lineRule="auto"/>
        <w:jc w:val="center"/>
        <w:rPr>
          <w:rFonts w:eastAsia="Calibri" w:cs="Times New Roman"/>
          <w:b/>
          <w:szCs w:val="28"/>
          <w:lang w:val="uk-UA"/>
        </w:rPr>
      </w:pPr>
    </w:p>
    <w:p w:rsidR="00391BD1" w:rsidRPr="00391BD1" w:rsidRDefault="00391BD1" w:rsidP="00391BD1">
      <w:pPr>
        <w:spacing w:after="0" w:line="240" w:lineRule="auto"/>
        <w:jc w:val="center"/>
        <w:rPr>
          <w:rFonts w:eastAsia="Calibri" w:cs="Times New Roman"/>
          <w:b/>
          <w:szCs w:val="28"/>
          <w:lang w:val="uk-UA"/>
        </w:rPr>
      </w:pPr>
      <w:r w:rsidRPr="00391BD1">
        <w:rPr>
          <w:rFonts w:eastAsia="Calibri" w:cs="Times New Roman"/>
          <w:b/>
          <w:szCs w:val="28"/>
          <w:lang w:val="uk-UA"/>
        </w:rPr>
        <w:t xml:space="preserve">Перелік навчальних програм </w:t>
      </w:r>
    </w:p>
    <w:p w:rsidR="00391BD1" w:rsidRPr="00391BD1" w:rsidRDefault="00391BD1" w:rsidP="00391BD1">
      <w:pPr>
        <w:spacing w:after="0" w:line="240" w:lineRule="auto"/>
        <w:jc w:val="center"/>
        <w:rPr>
          <w:rFonts w:eastAsia="Calibri" w:cs="Times New Roman"/>
          <w:b/>
          <w:szCs w:val="28"/>
          <w:lang w:val="uk-UA"/>
        </w:rPr>
      </w:pPr>
      <w:r w:rsidRPr="00391BD1">
        <w:rPr>
          <w:rFonts w:eastAsia="Calibri" w:cs="Times New Roman"/>
          <w:b/>
          <w:szCs w:val="28"/>
          <w:lang w:val="uk-UA"/>
        </w:rPr>
        <w:t xml:space="preserve">для учнів закладів загальної середньої освіти ІІІ ступеня </w:t>
      </w:r>
    </w:p>
    <w:p w:rsidR="00391BD1" w:rsidRPr="00182A68" w:rsidRDefault="00391BD1" w:rsidP="00182A68">
      <w:pPr>
        <w:spacing w:after="0" w:line="240" w:lineRule="auto"/>
        <w:jc w:val="center"/>
        <w:rPr>
          <w:rFonts w:eastAsia="Calibri" w:cs="Times New Roman"/>
          <w:szCs w:val="28"/>
          <w:lang w:val="uk-UA"/>
        </w:rPr>
      </w:pPr>
      <w:r w:rsidRPr="00391BD1">
        <w:rPr>
          <w:rFonts w:eastAsia="Calibri" w:cs="Times New Roman"/>
          <w:szCs w:val="28"/>
          <w:lang w:val="uk-UA"/>
        </w:rPr>
        <w:t>(затверджені наказами МОН від 23.10.2017 №</w:t>
      </w:r>
      <w:r w:rsidR="00182A68">
        <w:rPr>
          <w:rFonts w:eastAsia="Calibri" w:cs="Times New Roman"/>
          <w:szCs w:val="28"/>
          <w:lang w:val="uk-UA"/>
        </w:rPr>
        <w:t xml:space="preserve"> 1407 та від 24.11.2017 № 1539)</w:t>
      </w: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4253"/>
        <w:gridCol w:w="8079"/>
      </w:tblGrid>
      <w:tr w:rsidR="00391BD1" w:rsidRPr="00391BD1" w:rsidTr="00792F3F">
        <w:trPr>
          <w:trHeight w:val="20"/>
        </w:trPr>
        <w:tc>
          <w:tcPr>
            <w:tcW w:w="1559" w:type="dxa"/>
          </w:tcPr>
          <w:p w:rsidR="00391BD1" w:rsidRPr="00391BD1" w:rsidRDefault="00391BD1" w:rsidP="00391BD1">
            <w:pPr>
              <w:spacing w:after="0" w:line="240" w:lineRule="auto"/>
              <w:rPr>
                <w:rFonts w:eastAsia="Calibri" w:cs="Times New Roman"/>
                <w:b/>
                <w:szCs w:val="28"/>
                <w:lang w:val="uk-UA"/>
              </w:rPr>
            </w:pPr>
            <w:r w:rsidRPr="00391BD1">
              <w:rPr>
                <w:rFonts w:eastAsia="Calibri" w:cs="Times New Roman"/>
                <w:b/>
                <w:szCs w:val="28"/>
                <w:lang w:val="uk-UA"/>
              </w:rPr>
              <w:t>№ п/</w:t>
            </w:r>
            <w:proofErr w:type="spellStart"/>
            <w:r w:rsidRPr="00391BD1">
              <w:rPr>
                <w:rFonts w:eastAsia="Calibri" w:cs="Times New Roman"/>
                <w:b/>
                <w:szCs w:val="28"/>
                <w:lang w:val="uk-UA"/>
              </w:rPr>
              <w:t>п</w:t>
            </w:r>
            <w:proofErr w:type="spellEnd"/>
          </w:p>
        </w:tc>
        <w:tc>
          <w:tcPr>
            <w:tcW w:w="4253" w:type="dxa"/>
          </w:tcPr>
          <w:p w:rsidR="00391BD1" w:rsidRPr="00391BD1" w:rsidRDefault="00391BD1" w:rsidP="00391BD1">
            <w:pPr>
              <w:spacing w:after="0" w:line="240" w:lineRule="auto"/>
              <w:jc w:val="center"/>
              <w:rPr>
                <w:rFonts w:eastAsia="Calibri" w:cs="Times New Roman"/>
                <w:b/>
                <w:szCs w:val="28"/>
                <w:lang w:val="uk-UA"/>
              </w:rPr>
            </w:pPr>
            <w:r w:rsidRPr="00391BD1">
              <w:rPr>
                <w:rFonts w:eastAsia="Calibri" w:cs="Times New Roman"/>
                <w:b/>
                <w:szCs w:val="28"/>
                <w:lang w:val="uk-UA"/>
              </w:rPr>
              <w:t>Назва навчальної програми</w:t>
            </w:r>
          </w:p>
        </w:tc>
        <w:tc>
          <w:tcPr>
            <w:tcW w:w="8079" w:type="dxa"/>
            <w:vAlign w:val="center"/>
          </w:tcPr>
          <w:p w:rsidR="00391BD1" w:rsidRPr="00391BD1" w:rsidRDefault="00391BD1" w:rsidP="00391BD1">
            <w:pPr>
              <w:spacing w:after="0" w:line="240" w:lineRule="auto"/>
              <w:jc w:val="center"/>
              <w:rPr>
                <w:rFonts w:eastAsia="Calibri" w:cs="Times New Roman"/>
                <w:b/>
                <w:szCs w:val="28"/>
                <w:lang w:val="uk-UA"/>
              </w:rPr>
            </w:pPr>
            <w:r w:rsidRPr="00391BD1">
              <w:rPr>
                <w:rFonts w:eastAsia="Calibri" w:cs="Times New Roman"/>
                <w:b/>
                <w:szCs w:val="28"/>
                <w:lang w:val="uk-UA"/>
              </w:rPr>
              <w:t>Рівень вивчення</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tcPr>
          <w:p w:rsidR="00391BD1" w:rsidRPr="00391BD1" w:rsidRDefault="00391BD1" w:rsidP="00391BD1">
            <w:pPr>
              <w:spacing w:after="0" w:line="240" w:lineRule="auto"/>
              <w:rPr>
                <w:rFonts w:eastAsia="Times New Roman" w:cs="Times New Roman"/>
                <w:szCs w:val="28"/>
                <w:lang w:val="uk-UA"/>
              </w:rPr>
            </w:pPr>
            <w:r w:rsidRPr="00391BD1">
              <w:rPr>
                <w:rFonts w:eastAsia="Calibri" w:cs="Times New Roman"/>
                <w:szCs w:val="28"/>
                <w:lang w:val="uk-UA"/>
              </w:rPr>
              <w:t>Українська мова</w:t>
            </w:r>
          </w:p>
        </w:tc>
        <w:tc>
          <w:tcPr>
            <w:tcW w:w="8079" w:type="dxa"/>
          </w:tcPr>
          <w:p w:rsidR="00391BD1" w:rsidRPr="00391BD1" w:rsidRDefault="00391BD1" w:rsidP="00391BD1">
            <w:pPr>
              <w:spacing w:after="0" w:line="240" w:lineRule="auto"/>
              <w:jc w:val="both"/>
              <w:rPr>
                <w:rFonts w:eastAsia="Times New Roman" w:cs="Times New Roman"/>
                <w:szCs w:val="28"/>
                <w:lang w:val="uk-UA"/>
              </w:rPr>
            </w:pPr>
            <w:r w:rsidRPr="00391BD1">
              <w:rPr>
                <w:rFonts w:eastAsia="Calibri" w:cs="Times New Roman"/>
                <w:szCs w:val="28"/>
                <w:lang w:val="uk-UA"/>
              </w:rPr>
              <w:t>Профільний рівень</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Українська література</w:t>
            </w:r>
          </w:p>
        </w:tc>
        <w:tc>
          <w:tcPr>
            <w:tcW w:w="8079" w:type="dxa"/>
          </w:tcPr>
          <w:p w:rsidR="00391BD1" w:rsidRPr="00391BD1" w:rsidRDefault="00391BD1" w:rsidP="00391BD1">
            <w:pPr>
              <w:spacing w:after="0" w:line="240" w:lineRule="auto"/>
              <w:jc w:val="both"/>
              <w:rPr>
                <w:rFonts w:eastAsia="Calibri" w:cs="Times New Roman"/>
                <w:szCs w:val="28"/>
                <w:lang w:val="uk-UA"/>
              </w:rPr>
            </w:pPr>
            <w:r w:rsidRPr="00391BD1">
              <w:rPr>
                <w:rFonts w:eastAsia="Calibri" w:cs="Times New Roman"/>
                <w:szCs w:val="28"/>
                <w:lang w:val="uk-UA"/>
              </w:rPr>
              <w:t>Профільний рівень</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vAlign w:val="center"/>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Біологія і екологія</w:t>
            </w:r>
          </w:p>
        </w:tc>
        <w:tc>
          <w:tcPr>
            <w:tcW w:w="8079" w:type="dxa"/>
          </w:tcPr>
          <w:p w:rsidR="00391BD1" w:rsidRPr="00391BD1" w:rsidRDefault="00391BD1" w:rsidP="00391BD1">
            <w:pPr>
              <w:spacing w:after="0" w:line="240" w:lineRule="auto"/>
              <w:contextualSpacing/>
              <w:jc w:val="both"/>
              <w:rPr>
                <w:rFonts w:eastAsia="Calibri"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vAlign w:val="center"/>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Всесвітня історія</w:t>
            </w:r>
          </w:p>
        </w:tc>
        <w:tc>
          <w:tcPr>
            <w:tcW w:w="8079" w:type="dxa"/>
          </w:tcPr>
          <w:p w:rsidR="00391BD1" w:rsidRPr="00391BD1" w:rsidRDefault="00391BD1" w:rsidP="00391BD1">
            <w:pPr>
              <w:spacing w:after="0" w:line="240" w:lineRule="auto"/>
              <w:contextualSpacing/>
              <w:jc w:val="both"/>
              <w:rPr>
                <w:rFonts w:eastAsia="Calibri"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vAlign w:val="center"/>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Географія</w:t>
            </w:r>
          </w:p>
        </w:tc>
        <w:tc>
          <w:tcPr>
            <w:tcW w:w="8079" w:type="dxa"/>
          </w:tcPr>
          <w:p w:rsidR="00391BD1" w:rsidRPr="00391BD1" w:rsidRDefault="00391BD1" w:rsidP="00391BD1">
            <w:pPr>
              <w:spacing w:after="0" w:line="240" w:lineRule="auto"/>
              <w:contextualSpacing/>
              <w:jc w:val="both"/>
              <w:rPr>
                <w:rFonts w:eastAsia="Calibri"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tcPr>
          <w:p w:rsidR="00391BD1" w:rsidRPr="00391BD1" w:rsidRDefault="00391BD1" w:rsidP="00391BD1">
            <w:pPr>
              <w:spacing w:after="0" w:line="240" w:lineRule="auto"/>
              <w:ind w:left="-108"/>
              <w:rPr>
                <w:rFonts w:eastAsia="Calibri" w:cs="Times New Roman"/>
                <w:szCs w:val="28"/>
                <w:lang w:val="uk-UA"/>
              </w:rPr>
            </w:pPr>
            <w:r w:rsidRPr="00391BD1">
              <w:rPr>
                <w:rFonts w:eastAsia="Calibri" w:cs="Times New Roman"/>
                <w:szCs w:val="28"/>
                <w:lang w:val="uk-UA"/>
              </w:rPr>
              <w:t xml:space="preserve"> Громадянська освіта (інтегрований курс)</w:t>
            </w:r>
          </w:p>
        </w:tc>
        <w:tc>
          <w:tcPr>
            <w:tcW w:w="8079" w:type="dxa"/>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tcPr>
          <w:p w:rsidR="00391BD1" w:rsidRPr="00391BD1" w:rsidRDefault="00391BD1" w:rsidP="00391BD1">
            <w:pPr>
              <w:spacing w:after="0" w:line="240" w:lineRule="auto"/>
              <w:rPr>
                <w:rFonts w:eastAsia="Times New Roman" w:cs="Times New Roman"/>
                <w:szCs w:val="28"/>
                <w:lang w:val="uk-UA"/>
              </w:rPr>
            </w:pPr>
            <w:r w:rsidRPr="00391BD1">
              <w:rPr>
                <w:rFonts w:eastAsia="Calibri" w:cs="Times New Roman"/>
                <w:szCs w:val="28"/>
                <w:lang w:val="uk-UA"/>
              </w:rPr>
              <w:t>Зарубіжна література</w:t>
            </w:r>
          </w:p>
        </w:tc>
        <w:tc>
          <w:tcPr>
            <w:tcW w:w="8079" w:type="dxa"/>
          </w:tcPr>
          <w:p w:rsidR="00391BD1" w:rsidRPr="00391BD1" w:rsidRDefault="00391BD1" w:rsidP="00391BD1">
            <w:pPr>
              <w:spacing w:after="0" w:line="240" w:lineRule="auto"/>
              <w:contextualSpacing/>
              <w:jc w:val="both"/>
              <w:rPr>
                <w:rFonts w:eastAsia="Times New Roman"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vAlign w:val="center"/>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Захист України</w:t>
            </w:r>
          </w:p>
        </w:tc>
        <w:tc>
          <w:tcPr>
            <w:tcW w:w="8079" w:type="dxa"/>
          </w:tcPr>
          <w:p w:rsidR="00391BD1" w:rsidRPr="00391BD1" w:rsidRDefault="00391BD1" w:rsidP="00391BD1">
            <w:pPr>
              <w:spacing w:after="0" w:line="240" w:lineRule="auto"/>
              <w:contextualSpacing/>
              <w:jc w:val="both"/>
              <w:rPr>
                <w:rFonts w:eastAsia="Calibri"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tcPr>
          <w:p w:rsidR="00391BD1" w:rsidRPr="00391BD1" w:rsidRDefault="00391BD1" w:rsidP="00391BD1">
            <w:pPr>
              <w:spacing w:after="0" w:line="240" w:lineRule="auto"/>
              <w:rPr>
                <w:rFonts w:eastAsia="Calibri" w:cs="Times New Roman"/>
                <w:szCs w:val="28"/>
                <w:lang w:val="uk-UA"/>
              </w:rPr>
            </w:pPr>
            <w:r w:rsidRPr="00391BD1">
              <w:rPr>
                <w:rFonts w:eastAsia="Times New Roman" w:cs="Times New Roman"/>
                <w:szCs w:val="28"/>
                <w:lang w:val="uk-UA"/>
              </w:rPr>
              <w:t xml:space="preserve">Інформатика </w:t>
            </w:r>
          </w:p>
        </w:tc>
        <w:tc>
          <w:tcPr>
            <w:tcW w:w="8079" w:type="dxa"/>
          </w:tcPr>
          <w:p w:rsidR="00391BD1" w:rsidRPr="00391BD1" w:rsidRDefault="00391BD1" w:rsidP="00391BD1">
            <w:pPr>
              <w:spacing w:after="0" w:line="240" w:lineRule="auto"/>
              <w:contextualSpacing/>
              <w:jc w:val="both"/>
              <w:rPr>
                <w:rFonts w:eastAsia="Calibri"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vAlign w:val="center"/>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Історія України</w:t>
            </w:r>
          </w:p>
        </w:tc>
        <w:tc>
          <w:tcPr>
            <w:tcW w:w="8079" w:type="dxa"/>
          </w:tcPr>
          <w:p w:rsidR="00391BD1" w:rsidRPr="00391BD1" w:rsidRDefault="00391BD1" w:rsidP="00391BD1">
            <w:pPr>
              <w:spacing w:after="0" w:line="240" w:lineRule="auto"/>
              <w:contextualSpacing/>
              <w:jc w:val="both"/>
              <w:rPr>
                <w:rFonts w:eastAsia="Calibri"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vAlign w:val="center"/>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Математика (алгебра і початки аналізу та геометрія)</w:t>
            </w:r>
          </w:p>
        </w:tc>
        <w:tc>
          <w:tcPr>
            <w:tcW w:w="8079" w:type="dxa"/>
          </w:tcPr>
          <w:p w:rsidR="00391BD1" w:rsidRPr="00391BD1" w:rsidRDefault="00391BD1" w:rsidP="00391BD1">
            <w:pPr>
              <w:spacing w:after="0" w:line="240" w:lineRule="auto"/>
              <w:contextualSpacing/>
              <w:jc w:val="both"/>
              <w:rPr>
                <w:rFonts w:eastAsia="Calibri"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Мистецтво</w:t>
            </w:r>
          </w:p>
        </w:tc>
        <w:tc>
          <w:tcPr>
            <w:tcW w:w="8079" w:type="dxa"/>
          </w:tcPr>
          <w:p w:rsidR="00391BD1" w:rsidRPr="00391BD1" w:rsidRDefault="00391BD1" w:rsidP="00391BD1">
            <w:pPr>
              <w:spacing w:after="0" w:line="240" w:lineRule="auto"/>
              <w:contextualSpacing/>
              <w:jc w:val="both"/>
              <w:rPr>
                <w:rFonts w:eastAsia="Calibri"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vAlign w:val="center"/>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Фізика і астрономія (авторський колектив під керівництвом Ляшенка О. І.)</w:t>
            </w:r>
          </w:p>
        </w:tc>
        <w:tc>
          <w:tcPr>
            <w:tcW w:w="8079" w:type="dxa"/>
          </w:tcPr>
          <w:p w:rsidR="00391BD1" w:rsidRPr="00391BD1" w:rsidRDefault="00391BD1" w:rsidP="00391BD1">
            <w:pPr>
              <w:rPr>
                <w:rFonts w:ascii="Calibri" w:eastAsia="Calibri" w:hAnsi="Calibri" w:cs="Times New Roman"/>
                <w:sz w:val="22"/>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vAlign w:val="center"/>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Фізична культура</w:t>
            </w:r>
          </w:p>
        </w:tc>
        <w:tc>
          <w:tcPr>
            <w:tcW w:w="8079" w:type="dxa"/>
          </w:tcPr>
          <w:p w:rsidR="00391BD1" w:rsidRPr="00391BD1" w:rsidRDefault="00391BD1" w:rsidP="00391BD1">
            <w:pPr>
              <w:spacing w:after="0" w:line="240" w:lineRule="auto"/>
              <w:contextualSpacing/>
              <w:jc w:val="both"/>
              <w:rPr>
                <w:rFonts w:eastAsia="Calibri"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vAlign w:val="center"/>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Хімія</w:t>
            </w:r>
          </w:p>
        </w:tc>
        <w:tc>
          <w:tcPr>
            <w:tcW w:w="8079" w:type="dxa"/>
          </w:tcPr>
          <w:p w:rsidR="00391BD1" w:rsidRPr="00391BD1" w:rsidRDefault="00391BD1" w:rsidP="00391BD1">
            <w:pPr>
              <w:spacing w:after="0" w:line="240" w:lineRule="auto"/>
              <w:contextualSpacing/>
              <w:jc w:val="both"/>
              <w:rPr>
                <w:rFonts w:eastAsia="Calibri" w:cs="Times New Roman"/>
                <w:szCs w:val="28"/>
                <w:lang w:val="uk-UA"/>
              </w:rPr>
            </w:pPr>
            <w:r w:rsidRPr="00391BD1">
              <w:rPr>
                <w:rFonts w:eastAsia="Calibri" w:cs="Times New Roman"/>
                <w:szCs w:val="28"/>
                <w:lang w:val="uk-UA"/>
              </w:rPr>
              <w:t>Рівень стандарту</w:t>
            </w:r>
          </w:p>
        </w:tc>
      </w:tr>
      <w:tr w:rsidR="00391BD1" w:rsidRPr="00391BD1" w:rsidTr="00792F3F">
        <w:trPr>
          <w:trHeight w:val="20"/>
        </w:trPr>
        <w:tc>
          <w:tcPr>
            <w:tcW w:w="1559" w:type="dxa"/>
          </w:tcPr>
          <w:p w:rsidR="00391BD1" w:rsidRPr="00391BD1" w:rsidRDefault="00391BD1" w:rsidP="00391BD1">
            <w:pPr>
              <w:widowControl w:val="0"/>
              <w:numPr>
                <w:ilvl w:val="0"/>
                <w:numId w:val="1"/>
              </w:numPr>
              <w:tabs>
                <w:tab w:val="left" w:pos="114"/>
              </w:tabs>
              <w:spacing w:after="0" w:line="240" w:lineRule="auto"/>
              <w:jc w:val="center"/>
              <w:rPr>
                <w:rFonts w:eastAsia="Times New Roman" w:cs="Times New Roman"/>
                <w:szCs w:val="28"/>
                <w:lang w:val="uk-UA"/>
              </w:rPr>
            </w:pPr>
          </w:p>
        </w:tc>
        <w:tc>
          <w:tcPr>
            <w:tcW w:w="4253" w:type="dxa"/>
            <w:vAlign w:val="center"/>
          </w:tcPr>
          <w:p w:rsidR="00391BD1" w:rsidRPr="00391BD1" w:rsidRDefault="00391BD1" w:rsidP="00391BD1">
            <w:pPr>
              <w:spacing w:after="0" w:line="240" w:lineRule="auto"/>
              <w:rPr>
                <w:rFonts w:eastAsia="Calibri" w:cs="Times New Roman"/>
                <w:szCs w:val="28"/>
                <w:lang w:val="uk-UA"/>
              </w:rPr>
            </w:pPr>
            <w:r w:rsidRPr="00391BD1">
              <w:rPr>
                <w:rFonts w:eastAsia="Calibri" w:cs="Times New Roman"/>
                <w:szCs w:val="28"/>
                <w:lang w:val="uk-UA"/>
              </w:rPr>
              <w:t>Іноземні мови (Англійська мова)</w:t>
            </w:r>
          </w:p>
        </w:tc>
        <w:tc>
          <w:tcPr>
            <w:tcW w:w="8079" w:type="dxa"/>
            <w:vAlign w:val="center"/>
          </w:tcPr>
          <w:p w:rsidR="00391BD1" w:rsidRPr="00391BD1" w:rsidRDefault="00391BD1" w:rsidP="00391BD1">
            <w:pPr>
              <w:spacing w:after="0" w:line="240" w:lineRule="auto"/>
              <w:jc w:val="both"/>
              <w:rPr>
                <w:rFonts w:eastAsia="Calibri" w:cs="Times New Roman"/>
                <w:szCs w:val="28"/>
                <w:lang w:val="uk-UA"/>
              </w:rPr>
            </w:pPr>
            <w:r w:rsidRPr="00391BD1">
              <w:rPr>
                <w:rFonts w:eastAsia="Calibri" w:cs="Times New Roman"/>
                <w:szCs w:val="28"/>
                <w:lang w:val="uk-UA"/>
              </w:rPr>
              <w:t>Рівень стандарту</w:t>
            </w:r>
          </w:p>
        </w:tc>
      </w:tr>
    </w:tbl>
    <w:p w:rsidR="00391BD1" w:rsidRPr="00391BD1" w:rsidRDefault="00792F3F" w:rsidP="00792F3F">
      <w:pPr>
        <w:spacing w:after="0" w:line="240" w:lineRule="auto"/>
        <w:rPr>
          <w:rFonts w:eastAsia="Calibri" w:cs="Times New Roman"/>
          <w:szCs w:val="28"/>
          <w:lang w:val="uk-UA"/>
        </w:rPr>
      </w:pPr>
      <w:r w:rsidRPr="00792F3F">
        <w:rPr>
          <w:rFonts w:eastAsia="Times New Roman" w:cs="Times New Roman"/>
          <w:b/>
          <w:bCs/>
          <w:sz w:val="22"/>
          <w:lang w:val="uk-UA" w:eastAsia="ru-RU"/>
        </w:rPr>
        <w:lastRenderedPageBreak/>
        <w:t xml:space="preserve">                                                                                                                                                                                            </w:t>
      </w:r>
    </w:p>
    <w:p w:rsidR="00D42667" w:rsidRDefault="00D42667"/>
    <w:sectPr w:rsidR="00D42667" w:rsidSect="00F84796">
      <w:pgSz w:w="16838" w:h="11906" w:orient="landscape"/>
      <w:pgMar w:top="567" w:right="567"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20" w:rsidRDefault="00EA6720">
      <w:pPr>
        <w:spacing w:after="0" w:line="240" w:lineRule="auto"/>
      </w:pPr>
      <w:r>
        <w:separator/>
      </w:r>
    </w:p>
  </w:endnote>
  <w:endnote w:type="continuationSeparator" w:id="0">
    <w:p w:rsidR="00EA6720" w:rsidRDefault="00EA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785930"/>
      <w:docPartObj>
        <w:docPartGallery w:val="Page Numbers (Bottom of Page)"/>
        <w:docPartUnique/>
      </w:docPartObj>
    </w:sdtPr>
    <w:sdtEndPr/>
    <w:sdtContent>
      <w:p w:rsidR="00792F3F" w:rsidRDefault="00792F3F">
        <w:pPr>
          <w:pStyle w:val="a3"/>
          <w:jc w:val="center"/>
        </w:pPr>
        <w:r>
          <w:fldChar w:fldCharType="begin"/>
        </w:r>
        <w:r>
          <w:instrText>PAGE   \* MERGEFORMAT</w:instrText>
        </w:r>
        <w:r>
          <w:fldChar w:fldCharType="separate"/>
        </w:r>
        <w:r w:rsidR="004868A8">
          <w:rPr>
            <w:noProof/>
          </w:rPr>
          <w:t>30</w:t>
        </w:r>
        <w:r>
          <w:fldChar w:fldCharType="end"/>
        </w:r>
      </w:p>
    </w:sdtContent>
  </w:sdt>
  <w:p w:rsidR="00F84796" w:rsidRDefault="00F847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8908"/>
      <w:docPartObj>
        <w:docPartGallery w:val="Page Numbers (Bottom of Page)"/>
        <w:docPartUnique/>
      </w:docPartObj>
    </w:sdtPr>
    <w:sdtEndPr/>
    <w:sdtContent>
      <w:p w:rsidR="00F84796" w:rsidRDefault="00F84796">
        <w:pPr>
          <w:pStyle w:val="a3"/>
          <w:jc w:val="right"/>
        </w:pPr>
        <w:r>
          <w:t xml:space="preserve">  </w:t>
        </w:r>
      </w:p>
    </w:sdtContent>
  </w:sdt>
  <w:p w:rsidR="00F84796" w:rsidRDefault="00F84796">
    <w:pPr>
      <w:pStyle w:val="a3"/>
    </w:pPr>
  </w:p>
  <w:p w:rsidR="00F84796" w:rsidRDefault="00F847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20" w:rsidRDefault="00EA6720">
      <w:pPr>
        <w:spacing w:after="0" w:line="240" w:lineRule="auto"/>
      </w:pPr>
      <w:r>
        <w:separator/>
      </w:r>
    </w:p>
  </w:footnote>
  <w:footnote w:type="continuationSeparator" w:id="0">
    <w:p w:rsidR="00EA6720" w:rsidRDefault="00EA6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194"/>
    <w:multiLevelType w:val="hybridMultilevel"/>
    <w:tmpl w:val="6E0098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48246F"/>
    <w:multiLevelType w:val="hybridMultilevel"/>
    <w:tmpl w:val="3402AD16"/>
    <w:lvl w:ilvl="0" w:tplc="0419000D">
      <w:start w:val="1"/>
      <w:numFmt w:val="bullet"/>
      <w:lvlText w:val=""/>
      <w:lvlJc w:val="left"/>
      <w:pPr>
        <w:ind w:left="1722" w:hanging="360"/>
      </w:pPr>
      <w:rPr>
        <w:rFonts w:ascii="Wingdings" w:hAnsi="Wingdings"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2">
    <w:nsid w:val="09F94797"/>
    <w:multiLevelType w:val="hybridMultilevel"/>
    <w:tmpl w:val="A3BAB8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4">
    <w:nsid w:val="2B593FE9"/>
    <w:multiLevelType w:val="hybridMultilevel"/>
    <w:tmpl w:val="4112AF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E07367"/>
    <w:multiLevelType w:val="hybridMultilevel"/>
    <w:tmpl w:val="1F788E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F85001"/>
    <w:multiLevelType w:val="hybridMultilevel"/>
    <w:tmpl w:val="E954FCD0"/>
    <w:lvl w:ilvl="0" w:tplc="0419000D">
      <w:start w:val="1"/>
      <w:numFmt w:val="bullet"/>
      <w:lvlText w:val=""/>
      <w:lvlJc w:val="left"/>
      <w:pPr>
        <w:ind w:left="1722" w:hanging="360"/>
      </w:pPr>
      <w:rPr>
        <w:rFonts w:ascii="Wingdings" w:hAnsi="Wingdings"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7">
    <w:nsid w:val="3A7D13AA"/>
    <w:multiLevelType w:val="hybridMultilevel"/>
    <w:tmpl w:val="1C7C37CA"/>
    <w:lvl w:ilvl="0" w:tplc="0419000D">
      <w:start w:val="1"/>
      <w:numFmt w:val="bullet"/>
      <w:lvlText w:val=""/>
      <w:lvlJc w:val="left"/>
      <w:pPr>
        <w:ind w:left="1722" w:hanging="360"/>
      </w:pPr>
      <w:rPr>
        <w:rFonts w:ascii="Wingdings" w:hAnsi="Wingdings"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8">
    <w:nsid w:val="3E033303"/>
    <w:multiLevelType w:val="hybridMultilevel"/>
    <w:tmpl w:val="228CD3EA"/>
    <w:lvl w:ilvl="0" w:tplc="0419000D">
      <w:start w:val="1"/>
      <w:numFmt w:val="bullet"/>
      <w:lvlText w:val=""/>
      <w:lvlJc w:val="left"/>
      <w:pPr>
        <w:ind w:left="1722" w:hanging="360"/>
      </w:pPr>
      <w:rPr>
        <w:rFonts w:ascii="Wingdings" w:hAnsi="Wingdings"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9">
    <w:nsid w:val="3E1D30EA"/>
    <w:multiLevelType w:val="hybridMultilevel"/>
    <w:tmpl w:val="32ECD14C"/>
    <w:lvl w:ilvl="0" w:tplc="0419000D">
      <w:start w:val="1"/>
      <w:numFmt w:val="bullet"/>
      <w:lvlText w:val=""/>
      <w:lvlJc w:val="left"/>
      <w:pPr>
        <w:ind w:left="1287" w:hanging="360"/>
      </w:pPr>
      <w:rPr>
        <w:rFonts w:ascii="Wingdings" w:hAnsi="Wingdings" w:hint="default"/>
      </w:rPr>
    </w:lvl>
    <w:lvl w:ilvl="1" w:tplc="0DEEA900">
      <w:numFmt w:val="bullet"/>
      <w:lvlText w:val="-"/>
      <w:lvlJc w:val="left"/>
      <w:pPr>
        <w:ind w:left="2397" w:hanging="750"/>
      </w:pPr>
      <w:rPr>
        <w:rFonts w:ascii="Times New Roman" w:eastAsia="Microsoft Sans Serif"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449333D"/>
    <w:multiLevelType w:val="hybridMultilevel"/>
    <w:tmpl w:val="C504D714"/>
    <w:lvl w:ilvl="0" w:tplc="0419000D">
      <w:start w:val="1"/>
      <w:numFmt w:val="bullet"/>
      <w:lvlText w:val=""/>
      <w:lvlJc w:val="left"/>
      <w:pPr>
        <w:ind w:left="1722" w:hanging="360"/>
      </w:pPr>
      <w:rPr>
        <w:rFonts w:ascii="Wingdings" w:hAnsi="Wingdings"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11">
    <w:nsid w:val="56541889"/>
    <w:multiLevelType w:val="hybridMultilevel"/>
    <w:tmpl w:val="AB182E82"/>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nsid w:val="60350A23"/>
    <w:multiLevelType w:val="hybridMultilevel"/>
    <w:tmpl w:val="628CEDA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9FC3BE4"/>
    <w:multiLevelType w:val="hybridMultilevel"/>
    <w:tmpl w:val="095EAB96"/>
    <w:lvl w:ilvl="0" w:tplc="0419000D">
      <w:start w:val="1"/>
      <w:numFmt w:val="bullet"/>
      <w:lvlText w:val=""/>
      <w:lvlJc w:val="left"/>
      <w:pPr>
        <w:ind w:left="1722" w:hanging="360"/>
      </w:pPr>
      <w:rPr>
        <w:rFonts w:ascii="Wingdings" w:hAnsi="Wingdings"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14">
    <w:nsid w:val="7C1A3B58"/>
    <w:multiLevelType w:val="hybridMultilevel"/>
    <w:tmpl w:val="C602E34E"/>
    <w:lvl w:ilvl="0" w:tplc="0419000D">
      <w:start w:val="1"/>
      <w:numFmt w:val="bullet"/>
      <w:lvlText w:val=""/>
      <w:lvlJc w:val="left"/>
      <w:pPr>
        <w:ind w:left="1722" w:hanging="360"/>
      </w:pPr>
      <w:rPr>
        <w:rFonts w:ascii="Wingdings" w:hAnsi="Wingdings"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9"/>
  </w:num>
  <w:num w:numId="7">
    <w:abstractNumId w:val="6"/>
  </w:num>
  <w:num w:numId="8">
    <w:abstractNumId w:val="8"/>
  </w:num>
  <w:num w:numId="9">
    <w:abstractNumId w:val="13"/>
  </w:num>
  <w:num w:numId="10">
    <w:abstractNumId w:val="1"/>
  </w:num>
  <w:num w:numId="11">
    <w:abstractNumId w:val="11"/>
  </w:num>
  <w:num w:numId="12">
    <w:abstractNumId w:val="7"/>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43"/>
    <w:rsid w:val="000853BE"/>
    <w:rsid w:val="00182A68"/>
    <w:rsid w:val="002347EE"/>
    <w:rsid w:val="00391BD1"/>
    <w:rsid w:val="004868A8"/>
    <w:rsid w:val="00792F3F"/>
    <w:rsid w:val="007C0043"/>
    <w:rsid w:val="00D42667"/>
    <w:rsid w:val="00DA222F"/>
    <w:rsid w:val="00EA6720"/>
    <w:rsid w:val="00F4387C"/>
    <w:rsid w:val="00F84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1BD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91BD1"/>
  </w:style>
  <w:style w:type="table" w:styleId="a5">
    <w:name w:val="Table Grid"/>
    <w:basedOn w:val="a1"/>
    <w:uiPriority w:val="99"/>
    <w:rsid w:val="00391BD1"/>
    <w:pPr>
      <w:spacing w:after="0" w:line="240" w:lineRule="auto"/>
    </w:pPr>
    <w:rPr>
      <w:rFonts w:ascii="Calibri" w:eastAsia="Microsoft Sans Serif" w:hAnsi="Calibri"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82A68"/>
    <w:pPr>
      <w:ind w:left="720"/>
      <w:contextualSpacing/>
    </w:pPr>
  </w:style>
  <w:style w:type="table" w:customStyle="1" w:styleId="1">
    <w:name w:val="Сетка таблицы1"/>
    <w:basedOn w:val="a1"/>
    <w:next w:val="a5"/>
    <w:uiPriority w:val="59"/>
    <w:rsid w:val="00792F3F"/>
    <w:pPr>
      <w:spacing w:after="0" w:line="240" w:lineRule="auto"/>
    </w:pPr>
    <w:rPr>
      <w:rFonts w:asciiTheme="minorHAnsi" w:hAnsiTheme="minorHAnsi"/>
      <w:sz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92F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2F3F"/>
  </w:style>
  <w:style w:type="paragraph" w:styleId="a9">
    <w:name w:val="Balloon Text"/>
    <w:basedOn w:val="a"/>
    <w:link w:val="aa"/>
    <w:uiPriority w:val="99"/>
    <w:semiHidden/>
    <w:unhideWhenUsed/>
    <w:rsid w:val="004868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6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1BD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91BD1"/>
  </w:style>
  <w:style w:type="table" w:styleId="a5">
    <w:name w:val="Table Grid"/>
    <w:basedOn w:val="a1"/>
    <w:uiPriority w:val="99"/>
    <w:rsid w:val="00391BD1"/>
    <w:pPr>
      <w:spacing w:after="0" w:line="240" w:lineRule="auto"/>
    </w:pPr>
    <w:rPr>
      <w:rFonts w:ascii="Calibri" w:eastAsia="Microsoft Sans Serif" w:hAnsi="Calibri"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82A68"/>
    <w:pPr>
      <w:ind w:left="720"/>
      <w:contextualSpacing/>
    </w:pPr>
  </w:style>
  <w:style w:type="table" w:customStyle="1" w:styleId="1">
    <w:name w:val="Сетка таблицы1"/>
    <w:basedOn w:val="a1"/>
    <w:next w:val="a5"/>
    <w:uiPriority w:val="59"/>
    <w:rsid w:val="00792F3F"/>
    <w:pPr>
      <w:spacing w:after="0" w:line="240" w:lineRule="auto"/>
    </w:pPr>
    <w:rPr>
      <w:rFonts w:asciiTheme="minorHAnsi" w:hAnsiTheme="minorHAnsi"/>
      <w:sz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92F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2F3F"/>
  </w:style>
  <w:style w:type="paragraph" w:styleId="a9">
    <w:name w:val="Balloon Text"/>
    <w:basedOn w:val="a"/>
    <w:link w:val="aa"/>
    <w:uiPriority w:val="99"/>
    <w:semiHidden/>
    <w:unhideWhenUsed/>
    <w:rsid w:val="004868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6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utta.org.ua/ua/Advocac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5A4E-DA02-4BC8-98A6-EF770B7F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7890</Words>
  <Characters>44974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2023-10-18T09:11:00Z</cp:lastPrinted>
  <dcterms:created xsi:type="dcterms:W3CDTF">2023-10-06T12:06:00Z</dcterms:created>
  <dcterms:modified xsi:type="dcterms:W3CDTF">2023-10-18T09:11:00Z</dcterms:modified>
</cp:coreProperties>
</file>